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91" w:rsidRPr="004D2F91" w:rsidRDefault="004D2F91" w:rsidP="004D2F91">
      <w:pPr>
        <w:spacing w:after="0" w:line="240" w:lineRule="auto"/>
        <w:jc w:val="right"/>
        <w:rPr>
          <w:rFonts w:ascii="Times New Roman" w:eastAsia="Times New Roman" w:hAnsi="Times New Roman" w:cs="Times New Roman"/>
          <w:b/>
        </w:rPr>
      </w:pPr>
      <w:r w:rsidRPr="004D2F91">
        <w:rPr>
          <w:rFonts w:ascii="Times New Roman" w:eastAsia="Times New Roman" w:hAnsi="Times New Roman" w:cs="Times New Roman"/>
          <w:b/>
          <w:sz w:val="26"/>
          <w:szCs w:val="24"/>
        </w:rPr>
        <w:t>IZRAKSTS</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 PROJEKTU ĪSTENOŠANAS KONKURSA VĒRTĒŠANAS KOMISIJA</w:t>
      </w:r>
    </w:p>
    <w:p w:rsidR="004D2F91" w:rsidRPr="004D2F91" w:rsidRDefault="004D2F91" w:rsidP="004D2F91">
      <w:pPr>
        <w:spacing w:after="0" w:line="240" w:lineRule="auto"/>
        <w:jc w:val="center"/>
        <w:rPr>
          <w:rFonts w:ascii="Times New Roman" w:eastAsia="Times New Roman" w:hAnsi="Times New Roman" w:cs="Times New Roman"/>
          <w:sz w:val="10"/>
          <w:szCs w:val="10"/>
        </w:rPr>
      </w:pPr>
    </w:p>
    <w:p w:rsidR="004D2F91" w:rsidRPr="004D2F91" w:rsidRDefault="004D2F91" w:rsidP="004D2F91">
      <w:pPr>
        <w:tabs>
          <w:tab w:val="left" w:pos="3960"/>
        </w:tabs>
        <w:spacing w:after="0" w:line="240" w:lineRule="auto"/>
        <w:jc w:val="center"/>
        <w:rPr>
          <w:rFonts w:ascii="Times New Roman" w:eastAsia="Times New Roman" w:hAnsi="Times New Roman" w:cs="Times New Roman"/>
        </w:rPr>
      </w:pPr>
      <w:r w:rsidRPr="004D2F91">
        <w:rPr>
          <w:rFonts w:ascii="Times New Roman" w:eastAsia="Times New Roman" w:hAnsi="Times New Roman" w:cs="Times New Roman"/>
        </w:rPr>
        <w:t xml:space="preserve">Rātslaukumā 1, Rīgā, LV-1539, tālrunis 67105240, e-pasts: </w:t>
      </w:r>
      <w:hyperlink r:id="rId7" w:history="1">
        <w:r w:rsidRPr="004D2F91">
          <w:rPr>
            <w:rFonts w:ascii="Times New Roman" w:eastAsia="Times New Roman" w:hAnsi="Times New Roman" w:cs="Times New Roman"/>
          </w:rPr>
          <w:t>konkurss.apkaimes@riga.lv</w:t>
        </w:r>
      </w:hyperlink>
    </w:p>
    <w:p w:rsidR="004D2F91" w:rsidRPr="004D2F91" w:rsidRDefault="004D2F91" w:rsidP="004D2F91">
      <w:pPr>
        <w:spacing w:after="0" w:line="240" w:lineRule="auto"/>
        <w:jc w:val="both"/>
        <w:rPr>
          <w:rFonts w:ascii="Times New Roman" w:eastAsia="Times New Roman" w:hAnsi="Times New Roman" w:cs="Times New Roman"/>
          <w:sz w:val="26"/>
          <w:szCs w:val="24"/>
        </w:rPr>
      </w:pPr>
    </w:p>
    <w:p w:rsidR="004D2F91" w:rsidRPr="004D2F91" w:rsidRDefault="004D2F91" w:rsidP="004D2F91">
      <w:pPr>
        <w:spacing w:after="0" w:line="240" w:lineRule="auto"/>
        <w:jc w:val="center"/>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Sēdes protokols</w:t>
      </w:r>
    </w:p>
    <w:p w:rsidR="004D2F91" w:rsidRPr="004D2F91" w:rsidRDefault="004D2F91" w:rsidP="004D2F91">
      <w:pPr>
        <w:tabs>
          <w:tab w:val="left" w:pos="3960"/>
        </w:tabs>
        <w:spacing w:after="0" w:line="240" w:lineRule="auto"/>
        <w:jc w:val="both"/>
        <w:rPr>
          <w:rFonts w:ascii="Times New Roman" w:eastAsia="Times New Roman" w:hAnsi="Times New Roman" w:cs="Times New Roman"/>
          <w:sz w:val="26"/>
          <w:szCs w:val="26"/>
        </w:rPr>
      </w:pPr>
    </w:p>
    <w:p w:rsidR="004D2F91" w:rsidRPr="004D2F91" w:rsidRDefault="004D2F91" w:rsidP="004D2F91">
      <w:pPr>
        <w:tabs>
          <w:tab w:val="left" w:pos="1440"/>
          <w:tab w:val="center" w:pos="4629"/>
        </w:tabs>
        <w:spacing w:after="0" w:line="240" w:lineRule="auto"/>
        <w:jc w:val="center"/>
        <w:rPr>
          <w:rFonts w:ascii="Times New Roman" w:eastAsia="Times New Roman" w:hAnsi="Times New Roman" w:cs="Times New Roman"/>
          <w:sz w:val="26"/>
          <w:szCs w:val="24"/>
        </w:rPr>
      </w:pPr>
      <w:r w:rsidRPr="004D2F91">
        <w:rPr>
          <w:rFonts w:ascii="Times New Roman" w:eastAsia="Times New Roman" w:hAnsi="Times New Roman" w:cs="Times New Roman"/>
          <w:sz w:val="26"/>
          <w:szCs w:val="24"/>
        </w:rPr>
        <w:t>Rīgā</w:t>
      </w:r>
    </w:p>
    <w:tbl>
      <w:tblPr>
        <w:tblW w:w="0" w:type="auto"/>
        <w:tblLook w:val="0000" w:firstRow="0" w:lastRow="0" w:firstColumn="0" w:lastColumn="0" w:noHBand="0" w:noVBand="0"/>
      </w:tblPr>
      <w:tblGrid>
        <w:gridCol w:w="3708"/>
        <w:gridCol w:w="3513"/>
        <w:gridCol w:w="2253"/>
      </w:tblGrid>
      <w:tr w:rsidR="004D2F91" w:rsidRPr="004D2F91" w:rsidTr="000878E3">
        <w:tc>
          <w:tcPr>
            <w:tcW w:w="3708"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bookmarkStart w:id="0" w:name="_Hlk14962668"/>
            <w:r w:rsidRPr="004D2F91">
              <w:rPr>
                <w:rFonts w:ascii="Times New Roman" w:eastAsia="Times New Roman" w:hAnsi="Times New Roman" w:cs="Times New Roman"/>
                <w:sz w:val="26"/>
                <w:szCs w:val="26"/>
              </w:rPr>
              <w:t xml:space="preserve">2019.gada </w:t>
            </w:r>
            <w:r w:rsidR="00C22994">
              <w:rPr>
                <w:rFonts w:ascii="Times New Roman" w:eastAsia="Times New Roman" w:hAnsi="Times New Roman" w:cs="Times New Roman"/>
                <w:sz w:val="26"/>
                <w:szCs w:val="26"/>
              </w:rPr>
              <w:t>25</w:t>
            </w:r>
            <w:r w:rsidRPr="004D2F91">
              <w:rPr>
                <w:rFonts w:ascii="Times New Roman" w:eastAsia="Times New Roman" w:hAnsi="Times New Roman" w:cs="Times New Roman"/>
                <w:sz w:val="26"/>
                <w:szCs w:val="26"/>
              </w:rPr>
              <w:t>.jūlijā</w:t>
            </w:r>
          </w:p>
        </w:tc>
        <w:tc>
          <w:tcPr>
            <w:tcW w:w="351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p>
        </w:tc>
        <w:tc>
          <w:tcPr>
            <w:tcW w:w="2253" w:type="dxa"/>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Nr.</w:t>
            </w:r>
            <w:r w:rsidRPr="004D2F91">
              <w:rPr>
                <w:rFonts w:ascii="Times New Roman" w:eastAsia="Times New Roman" w:hAnsi="Times New Roman" w:cs="Times New Roman"/>
                <w:sz w:val="26"/>
                <w:szCs w:val="26"/>
                <w:lang w:val="en-US"/>
              </w:rPr>
              <w:t xml:space="preserve"> </w:t>
            </w:r>
            <w:r w:rsidR="00C22994">
              <w:rPr>
                <w:rFonts w:ascii="Times New Roman" w:eastAsia="Times New Roman" w:hAnsi="Times New Roman" w:cs="Times New Roman"/>
                <w:sz w:val="26"/>
                <w:szCs w:val="26"/>
                <w:lang w:val="en-US"/>
              </w:rPr>
              <w:t>5</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atklāta plkst. 11.00.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000" w:firstRow="0" w:lastRow="0" w:firstColumn="0" w:lastColumn="0" w:noHBand="0" w:noVBand="0"/>
      </w:tblPr>
      <w:tblGrid>
        <w:gridCol w:w="2628"/>
        <w:gridCol w:w="6846"/>
      </w:tblGrid>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vada</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 Edijs Pelšs</w:t>
            </w:r>
          </w:p>
        </w:tc>
      </w:tr>
      <w:tr w:rsidR="004D2F91" w:rsidRPr="004D2F91" w:rsidTr="000878E3">
        <w:tc>
          <w:tcPr>
            <w:tcW w:w="2628" w:type="dxa"/>
          </w:tcPr>
          <w:p w:rsidR="004D2F91" w:rsidRPr="004D2F91" w:rsidRDefault="004D2F91" w:rsidP="001D4EA0">
            <w:pPr>
              <w:spacing w:after="0" w:line="240" w:lineRule="auto"/>
              <w:ind w:left="-105"/>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Sēdi protokolē</w:t>
            </w:r>
          </w:p>
        </w:tc>
        <w:tc>
          <w:tcPr>
            <w:tcW w:w="68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 Ieva 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piedalās (komisijas locekļi): Elīna Trautmane, Alija Turlaja, Māris Jansons, Kaspars Spunde, Igors Roms</w:t>
      </w:r>
      <w:r w:rsidR="00C22994">
        <w:rPr>
          <w:rFonts w:ascii="Times New Roman" w:eastAsia="Times New Roman" w:hAnsi="Times New Roman" w:cs="Times New Roman"/>
          <w:sz w:val="26"/>
          <w:szCs w:val="26"/>
        </w:rPr>
        <w:t>,</w:t>
      </w:r>
      <w:r w:rsidRPr="004D2F91">
        <w:rPr>
          <w:rFonts w:ascii="Times New Roman" w:eastAsia="Times New Roman" w:hAnsi="Times New Roman" w:cs="Times New Roman"/>
          <w:sz w:val="26"/>
          <w:szCs w:val="26"/>
        </w:rPr>
        <w:t xml:space="preserve"> Guntars Ruskuls, </w:t>
      </w:r>
      <w:r w:rsidR="00C22994">
        <w:rPr>
          <w:rFonts w:ascii="Times New Roman" w:eastAsia="Times New Roman" w:hAnsi="Times New Roman" w:cs="Times New Roman"/>
          <w:sz w:val="26"/>
          <w:szCs w:val="26"/>
        </w:rPr>
        <w:t xml:space="preserve">Aivars Ābelkoks, Tatjana Židele, </w:t>
      </w:r>
      <w:r w:rsidRPr="004D2F91">
        <w:rPr>
          <w:rFonts w:ascii="Times New Roman" w:eastAsia="Times New Roman" w:hAnsi="Times New Roman" w:cs="Times New Roman"/>
          <w:sz w:val="26"/>
          <w:szCs w:val="26"/>
        </w:rPr>
        <w:t xml:space="preserve">Andris Ikvilds, Iveta Jēkabsone, Aija Kalniņa, </w:t>
      </w:r>
      <w:r w:rsidR="00C22994">
        <w:rPr>
          <w:rFonts w:ascii="Times New Roman" w:eastAsia="Times New Roman" w:hAnsi="Times New Roman" w:cs="Times New Roman"/>
          <w:sz w:val="26"/>
          <w:szCs w:val="26"/>
        </w:rPr>
        <w:t xml:space="preserve">Evija Piņķe, </w:t>
      </w:r>
      <w:r w:rsidRPr="004D2F91">
        <w:rPr>
          <w:rFonts w:ascii="Times New Roman" w:eastAsia="Times New Roman" w:hAnsi="Times New Roman" w:cs="Times New Roman"/>
          <w:sz w:val="26"/>
          <w:szCs w:val="26"/>
        </w:rPr>
        <w:t>Ilze Dimante.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Sēdē nepiedalās (komisijas locekļi): Regīna Veide</w:t>
      </w:r>
      <w:r w:rsidR="00C22994">
        <w:rPr>
          <w:rFonts w:ascii="Times New Roman" w:eastAsia="Times New Roman" w:hAnsi="Times New Roman" w:cs="Times New Roman"/>
          <w:sz w:val="26"/>
          <w:szCs w:val="26"/>
        </w:rPr>
        <w:t xml:space="preserve"> un</w:t>
      </w:r>
      <w:r w:rsidRPr="004D2F91">
        <w:rPr>
          <w:rFonts w:ascii="Times New Roman" w:eastAsia="Times New Roman" w:hAnsi="Times New Roman" w:cs="Times New Roman"/>
          <w:sz w:val="26"/>
          <w:szCs w:val="26"/>
        </w:rPr>
        <w:t xml:space="preserve"> Inga Breikša-Jefimcova. </w:t>
      </w:r>
    </w:p>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Sēdē piedalās (uzaicinātās personas): Daiga Mežale – Rīgas domes Juridiskās pārvaldes Tiesiskās uzraudzības nodaļas galvenā juriste; </w:t>
      </w:r>
      <w:r w:rsidR="00C22994">
        <w:rPr>
          <w:rFonts w:ascii="Times New Roman" w:eastAsia="Times New Roman" w:hAnsi="Times New Roman" w:cs="Times New Roman"/>
          <w:sz w:val="26"/>
          <w:szCs w:val="26"/>
        </w:rPr>
        <w:t>Aira Šmelde - Rīgas domes Sabiedrisko attiecību nodaļas projektu koordinatore</w:t>
      </w:r>
      <w:r w:rsidRPr="004D2F91">
        <w:rPr>
          <w:rFonts w:ascii="Times New Roman" w:eastAsia="Times New Roman" w:hAnsi="Times New Roman" w:cs="Times New Roman"/>
          <w:sz w:val="26"/>
          <w:szCs w:val="24"/>
        </w:rPr>
        <w:t xml:space="preserve">. </w:t>
      </w:r>
    </w:p>
    <w:bookmarkEnd w:id="0"/>
    <w:tbl>
      <w:tblPr>
        <w:tblW w:w="0" w:type="auto"/>
        <w:tblInd w:w="828" w:type="dxa"/>
        <w:tblLook w:val="0000" w:firstRow="0" w:lastRow="0" w:firstColumn="0" w:lastColumn="0" w:noHBand="0" w:noVBand="0"/>
      </w:tblPr>
      <w:tblGrid>
        <w:gridCol w:w="8646"/>
      </w:tblGrid>
      <w:tr w:rsidR="004D2F91" w:rsidRPr="004D2F91" w:rsidTr="000878E3">
        <w:tc>
          <w:tcPr>
            <w:tcW w:w="8646" w:type="dxa"/>
          </w:tcPr>
          <w:p w:rsidR="004D2F91" w:rsidRPr="004D2F91" w:rsidRDefault="004D2F91" w:rsidP="004D2F91">
            <w:pPr>
              <w:spacing w:after="0" w:line="240" w:lineRule="auto"/>
              <w:jc w:val="both"/>
              <w:rPr>
                <w:rFonts w:ascii="Times New Roman" w:eastAsia="Times New Roman" w:hAnsi="Times New Roman" w:cs="Times New Roman"/>
                <w:sz w:val="26"/>
                <w:szCs w:val="26"/>
              </w:rPr>
            </w:pPr>
          </w:p>
        </w:tc>
      </w:tr>
    </w:tbl>
    <w:p w:rsidR="004D2F91" w:rsidRPr="004D2F91" w:rsidRDefault="004D2F91" w:rsidP="004D2F91">
      <w:pPr>
        <w:spacing w:after="0" w:line="240" w:lineRule="auto"/>
        <w:ind w:left="3600"/>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Sēdes darba kārtība</w:t>
      </w:r>
    </w:p>
    <w:p w:rsidR="004D2F91" w:rsidRPr="004D2F91" w:rsidRDefault="004D2F91" w:rsidP="004D2F91">
      <w:pPr>
        <w:spacing w:after="0" w:line="240" w:lineRule="auto"/>
        <w:rPr>
          <w:rFonts w:ascii="Times New Roman" w:eastAsia="Times New Roman" w:hAnsi="Times New Roman" w:cs="Times New Roman"/>
          <w:b/>
          <w:sz w:val="26"/>
          <w:szCs w:val="26"/>
        </w:rPr>
      </w:pP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Komisija</w:t>
      </w:r>
      <w:r w:rsidR="00C22994">
        <w:rPr>
          <w:rFonts w:ascii="Times New Roman" w:eastAsia="Calibri" w:hAnsi="Times New Roman" w:cs="Times New Roman"/>
          <w:sz w:val="26"/>
          <w:szCs w:val="26"/>
        </w:rPr>
        <w:t>s sēdes atklāšana, informācija par balsošanas kārtību.</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Kompetento Rīgas pilsētas pašvaldības (turpmāk - pašvaldības) institūciju sagatavoto atzinumu par Rīgas pilsētas apkaimju attīstības projektu īstenošanas konkursam (turpmāk - konkurss) pieteiktajiem projektiem izskatīšana un lemšana par projektu nodošanu balsošanai iedzīvotājiem vai noraidīšanu. </w:t>
      </w:r>
    </w:p>
    <w:p w:rsidR="004D2F91" w:rsidRPr="004D2F91" w:rsidRDefault="004D2F91" w:rsidP="004D2F91">
      <w:pPr>
        <w:numPr>
          <w:ilvl w:val="0"/>
          <w:numId w:val="1"/>
        </w:numPr>
        <w:spacing w:after="0" w:line="240" w:lineRule="auto"/>
        <w:ind w:left="0" w:firstLine="425"/>
        <w:contextualSpacing/>
        <w:jc w:val="both"/>
        <w:rPr>
          <w:rFonts w:ascii="Times New Roman" w:eastAsia="Calibri" w:hAnsi="Times New Roman" w:cs="Times New Roman"/>
          <w:sz w:val="26"/>
          <w:szCs w:val="26"/>
        </w:rPr>
      </w:pPr>
      <w:r w:rsidRPr="004D2F91">
        <w:rPr>
          <w:rFonts w:ascii="Times New Roman" w:eastAsia="Calibri" w:hAnsi="Times New Roman" w:cs="Times New Roman"/>
          <w:sz w:val="26"/>
          <w:szCs w:val="26"/>
        </w:rPr>
        <w:t xml:space="preserve">Noslēguma jautājumi. </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 xml:space="preserve"> [..]</w:t>
      </w:r>
    </w:p>
    <w:p w:rsidR="004D2F91" w:rsidRPr="004D2F91" w:rsidRDefault="004D2F91" w:rsidP="004D2F91">
      <w:pPr>
        <w:spacing w:after="120" w:line="240" w:lineRule="auto"/>
        <w:jc w:val="both"/>
        <w:rPr>
          <w:rFonts w:ascii="Times New Roman" w:eastAsia="Times New Roman" w:hAnsi="Times New Roman" w:cs="Times New Roman"/>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C22994" w:rsidP="00C22994">
      <w:pPr>
        <w:spacing w:after="0" w:line="240" w:lineRule="auto"/>
        <w:ind w:left="432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4D2F91" w:rsidRPr="004D2F91">
        <w:rPr>
          <w:rFonts w:ascii="Times New Roman" w:eastAsia="Calibri" w:hAnsi="Times New Roman" w:cs="Times New Roman"/>
          <w:b/>
          <w:sz w:val="26"/>
          <w:szCs w:val="26"/>
        </w:rPr>
        <w:t>2.</w:t>
      </w: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r w:rsidRPr="004D2F91">
        <w:rPr>
          <w:rFonts w:ascii="Times New Roman" w:eastAsia="Calibri" w:hAnsi="Times New Roman" w:cs="Times New Roman"/>
          <w:b/>
          <w:sz w:val="26"/>
          <w:szCs w:val="26"/>
        </w:rPr>
        <w:t>Kompetento pašvaldības institūciju sagatavoto atzinumu par konkursam pieteiktajiem projektiem izskatīšana un lemšana par projektu nodošanu balsošanai iedzīvotājiem vai noraidīšanu</w:t>
      </w:r>
    </w:p>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bookmarkStart w:id="1" w:name="_Hlk15460642"/>
      <w:r w:rsidRPr="004D2F91">
        <w:rPr>
          <w:rFonts w:ascii="Times New Roman" w:eastAsia="Calibri" w:hAnsi="Times New Roman" w:cs="Times New Roman"/>
          <w:b/>
          <w:sz w:val="26"/>
          <w:szCs w:val="26"/>
        </w:rPr>
        <w:t>[..]</w:t>
      </w:r>
    </w:p>
    <w:bookmarkEnd w:id="1"/>
    <w:p w:rsidR="004D2F91" w:rsidRPr="004D2F91" w:rsidRDefault="004D2F91" w:rsidP="004D2F91">
      <w:pPr>
        <w:autoSpaceDE w:val="0"/>
        <w:autoSpaceDN w:val="0"/>
        <w:adjustRightInd w:val="0"/>
        <w:spacing w:after="0" w:line="240" w:lineRule="auto"/>
        <w:jc w:val="center"/>
        <w:rPr>
          <w:rFonts w:ascii="Times New Roman" w:eastAsia="Times New Roman" w:hAnsi="Times New Roman" w:cs="Times New Roman"/>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8078F1" w:rsidRDefault="008078F1" w:rsidP="008078F1">
      <w:pPr>
        <w:spacing w:after="0" w:line="240" w:lineRule="auto"/>
        <w:ind w:left="2520" w:firstLine="360"/>
        <w:contextualSpacing/>
        <w:rPr>
          <w:rFonts w:ascii="Times New Roman" w:eastAsia="Calibri" w:hAnsi="Times New Roman" w:cs="Times New Roman"/>
          <w:b/>
          <w:sz w:val="26"/>
          <w:szCs w:val="26"/>
        </w:rPr>
      </w:pPr>
    </w:p>
    <w:p w:rsidR="007943B9" w:rsidRDefault="007943B9" w:rsidP="007943B9">
      <w:pPr>
        <w:spacing w:after="0" w:line="240" w:lineRule="auto"/>
        <w:ind w:left="2520" w:firstLine="360"/>
        <w:contextualSpacing/>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2.11.</w:t>
      </w:r>
      <w:r>
        <w:rPr>
          <w:rFonts w:ascii="Times New Roman" w:eastAsia="Calibri" w:hAnsi="Times New Roman" w:cs="Times New Roman"/>
          <w:b/>
          <w:sz w:val="26"/>
          <w:szCs w:val="26"/>
        </w:rPr>
        <w:tab/>
      </w:r>
      <w:r w:rsidRPr="007943B9">
        <w:rPr>
          <w:rFonts w:ascii="Times New Roman" w:eastAsia="Calibri" w:hAnsi="Times New Roman" w:cs="Times New Roman"/>
          <w:b/>
          <w:sz w:val="26"/>
          <w:szCs w:val="26"/>
        </w:rPr>
        <w:t>Projekta Nr.20 izskatīšana</w:t>
      </w:r>
      <w:bookmarkStart w:id="2" w:name="_GoBack"/>
      <w:bookmarkEnd w:id="2"/>
    </w:p>
    <w:p w:rsidR="007943B9" w:rsidRPr="007943B9" w:rsidRDefault="007943B9" w:rsidP="007943B9">
      <w:pPr>
        <w:spacing w:after="0" w:line="240" w:lineRule="auto"/>
        <w:ind w:left="2520" w:firstLine="360"/>
        <w:contextualSpacing/>
        <w:rPr>
          <w:rFonts w:ascii="Times New Roman" w:eastAsia="Calibri" w:hAnsi="Times New Roman" w:cs="Times New Roman"/>
          <w:b/>
          <w:sz w:val="26"/>
          <w:szCs w:val="26"/>
        </w:rPr>
      </w:pPr>
    </w:p>
    <w:p w:rsidR="007943B9" w:rsidRPr="007943B9" w:rsidRDefault="007943B9" w:rsidP="007943B9">
      <w:pPr>
        <w:spacing w:after="0" w:line="240" w:lineRule="auto"/>
        <w:contextualSpacing/>
        <w:jc w:val="center"/>
        <w:rPr>
          <w:rFonts w:ascii="Times New Roman" w:eastAsia="Calibri" w:hAnsi="Times New Roman" w:cs="Times New Roman"/>
          <w:b/>
          <w:sz w:val="26"/>
          <w:szCs w:val="26"/>
        </w:rPr>
      </w:pPr>
      <w:r w:rsidRPr="007943B9">
        <w:rPr>
          <w:rFonts w:ascii="Times New Roman" w:eastAsia="Calibri" w:hAnsi="Times New Roman" w:cs="Times New Roman"/>
          <w:b/>
          <w:sz w:val="26"/>
          <w:szCs w:val="26"/>
        </w:rPr>
        <w:t>________________</w:t>
      </w:r>
    </w:p>
    <w:p w:rsidR="007943B9" w:rsidRPr="007943B9" w:rsidRDefault="007943B9" w:rsidP="007943B9">
      <w:pPr>
        <w:autoSpaceDE w:val="0"/>
        <w:autoSpaceDN w:val="0"/>
        <w:adjustRightInd w:val="0"/>
        <w:spacing w:after="0" w:line="240" w:lineRule="auto"/>
        <w:jc w:val="center"/>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rPr>
        <w:t>E.Pelšs</w:t>
      </w:r>
    </w:p>
    <w:p w:rsidR="007943B9" w:rsidRPr="007943B9" w:rsidRDefault="007943B9" w:rsidP="007943B9">
      <w:pPr>
        <w:autoSpaceDE w:val="0"/>
        <w:autoSpaceDN w:val="0"/>
        <w:adjustRightInd w:val="0"/>
        <w:spacing w:after="0" w:line="240" w:lineRule="auto"/>
        <w:jc w:val="center"/>
        <w:rPr>
          <w:rFonts w:ascii="Times New Roman" w:eastAsia="Times New Roman" w:hAnsi="Times New Roman" w:cs="Times New Roman"/>
          <w:sz w:val="26"/>
          <w:szCs w:val="26"/>
        </w:rPr>
      </w:pPr>
    </w:p>
    <w:p w:rsidR="007943B9" w:rsidRPr="007943B9" w:rsidRDefault="007943B9" w:rsidP="007943B9">
      <w:pPr>
        <w:spacing w:after="0" w:line="240" w:lineRule="auto"/>
        <w:jc w:val="both"/>
        <w:rPr>
          <w:rFonts w:ascii="Times New Roman" w:eastAsia="Times New Roman" w:hAnsi="Times New Roman" w:cs="Times New Roman"/>
          <w:sz w:val="26"/>
          <w:szCs w:val="26"/>
          <w:lang w:eastAsia="lv-LV"/>
        </w:rPr>
      </w:pPr>
      <w:r w:rsidRPr="007943B9">
        <w:rPr>
          <w:rFonts w:ascii="Times New Roman" w:eastAsia="Times New Roman" w:hAnsi="Times New Roman" w:cs="Times New Roman"/>
          <w:sz w:val="26"/>
          <w:szCs w:val="26"/>
          <w:u w:val="single"/>
        </w:rPr>
        <w:t>Iesniedzējs:</w:t>
      </w:r>
      <w:r w:rsidRPr="007943B9">
        <w:rPr>
          <w:rFonts w:ascii="Times New Roman" w:eastAsia="Times New Roman" w:hAnsi="Times New Roman" w:cs="Times New Roman"/>
          <w:sz w:val="26"/>
          <w:szCs w:val="26"/>
        </w:rPr>
        <w:t xml:space="preserve"> </w:t>
      </w:r>
      <w:r w:rsidRPr="007943B9">
        <w:rPr>
          <w:rFonts w:ascii="Times New Roman" w:eastAsia="Times New Roman" w:hAnsi="Times New Roman" w:cs="Times New Roman"/>
          <w:sz w:val="26"/>
          <w:szCs w:val="26"/>
          <w:lang w:eastAsia="lv-LV"/>
        </w:rPr>
        <w:t xml:space="preserve">Biedrība </w:t>
      </w:r>
      <w:r w:rsidRPr="007943B9">
        <w:rPr>
          <w:rFonts w:ascii="Times New Roman" w:eastAsia="Times New Roman" w:hAnsi="Times New Roman" w:cs="Times New Roman"/>
          <w:sz w:val="26"/>
          <w:szCs w:val="26"/>
        </w:rPr>
        <w:t>“Brasaˮ.</w:t>
      </w:r>
    </w:p>
    <w:p w:rsidR="007943B9" w:rsidRPr="007943B9" w:rsidRDefault="007943B9" w:rsidP="007943B9">
      <w:pPr>
        <w:spacing w:after="0" w:line="240" w:lineRule="auto"/>
        <w:jc w:val="both"/>
        <w:rPr>
          <w:rFonts w:ascii="Times New Roman" w:eastAsia="Times New Roman" w:hAnsi="Times New Roman" w:cs="Times New Roman"/>
          <w:b/>
          <w:sz w:val="26"/>
          <w:szCs w:val="26"/>
          <w:lang w:eastAsia="lv-LV"/>
        </w:rPr>
      </w:pPr>
      <w:r w:rsidRPr="007943B9">
        <w:rPr>
          <w:rFonts w:ascii="Times New Roman" w:eastAsia="Times New Roman" w:hAnsi="Times New Roman" w:cs="Times New Roman"/>
          <w:sz w:val="26"/>
          <w:szCs w:val="26"/>
          <w:u w:val="single"/>
        </w:rPr>
        <w:t>Projekta nosaukums:</w:t>
      </w:r>
      <w:r w:rsidRPr="007943B9">
        <w:rPr>
          <w:rFonts w:ascii="Times New Roman" w:eastAsia="Times New Roman" w:hAnsi="Times New Roman" w:cs="Times New Roman"/>
          <w:sz w:val="26"/>
          <w:szCs w:val="26"/>
        </w:rPr>
        <w:t xml:space="preserve"> </w:t>
      </w:r>
      <w:r w:rsidRPr="007943B9">
        <w:rPr>
          <w:rFonts w:ascii="Times New Roman" w:eastAsia="Times New Roman" w:hAnsi="Times New Roman" w:cs="Times New Roman"/>
          <w:b/>
          <w:sz w:val="26"/>
          <w:szCs w:val="26"/>
          <w:lang w:eastAsia="lv-LV"/>
        </w:rPr>
        <w:t>Multifunkcionāls sporta laukums Brasā.</w:t>
      </w:r>
    </w:p>
    <w:p w:rsidR="007943B9" w:rsidRPr="007943B9" w:rsidRDefault="007943B9" w:rsidP="007943B9">
      <w:pPr>
        <w:autoSpaceDE w:val="0"/>
        <w:autoSpaceDN w:val="0"/>
        <w:adjustRightInd w:val="0"/>
        <w:spacing w:after="0" w:line="240" w:lineRule="auto"/>
        <w:jc w:val="both"/>
        <w:rPr>
          <w:rFonts w:ascii="Times New Roman" w:eastAsia="Times New Roman" w:hAnsi="Times New Roman" w:cs="Times New Roman"/>
          <w:color w:val="000000"/>
          <w:sz w:val="26"/>
          <w:szCs w:val="26"/>
          <w:lang w:eastAsia="lv-LV"/>
        </w:rPr>
      </w:pPr>
      <w:r w:rsidRPr="007943B9">
        <w:rPr>
          <w:rFonts w:ascii="Times New Roman" w:eastAsia="Times New Roman" w:hAnsi="Times New Roman" w:cs="Times New Roman"/>
          <w:color w:val="000000"/>
          <w:sz w:val="26"/>
          <w:szCs w:val="26"/>
          <w:u w:val="single"/>
          <w:lang w:eastAsia="lv-LV"/>
        </w:rPr>
        <w:t>Projekta realizācijas vieta:</w:t>
      </w:r>
      <w:r w:rsidRPr="007943B9">
        <w:rPr>
          <w:rFonts w:ascii="Times New Roman" w:eastAsia="Times New Roman" w:hAnsi="Times New Roman" w:cs="Times New Roman"/>
          <w:color w:val="000000"/>
          <w:sz w:val="26"/>
          <w:szCs w:val="26"/>
          <w:lang w:eastAsia="lv-LV"/>
        </w:rPr>
        <w:t xml:space="preserve"> Rīga, bez adreses (kadastra apzīmējums: 01000170092), robežojas ar Brasas pārvadu, Invalīdu, Straumes ielu, Brasas cietumu un Laktas ielu. </w:t>
      </w:r>
    </w:p>
    <w:p w:rsidR="007943B9" w:rsidRPr="007943B9" w:rsidRDefault="007943B9" w:rsidP="007943B9">
      <w:pPr>
        <w:spacing w:after="0" w:line="240" w:lineRule="auto"/>
        <w:jc w:val="both"/>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u w:val="single"/>
        </w:rPr>
        <w:t>Projekta realizēšanai iespējami nepieciešamais finansējums:</w:t>
      </w:r>
      <w:r w:rsidRPr="007943B9">
        <w:rPr>
          <w:rFonts w:ascii="Times New Roman" w:eastAsia="Times New Roman" w:hAnsi="Times New Roman" w:cs="Times New Roman"/>
          <w:sz w:val="26"/>
          <w:szCs w:val="26"/>
        </w:rPr>
        <w:t xml:space="preserve"> </w:t>
      </w:r>
      <w:r w:rsidRPr="007943B9">
        <w:rPr>
          <w:rFonts w:ascii="Times New Roman" w:eastAsia="Calibri" w:hAnsi="Times New Roman" w:cs="Times New Roman"/>
          <w:sz w:val="26"/>
          <w:szCs w:val="24"/>
        </w:rPr>
        <w:t>100 000</w:t>
      </w:r>
      <w:r w:rsidRPr="007943B9">
        <w:rPr>
          <w:rFonts w:ascii="Times New Roman" w:eastAsia="Times New Roman" w:hAnsi="Times New Roman" w:cs="Times New Roman"/>
          <w:bCs/>
          <w:iCs/>
          <w:color w:val="000000"/>
          <w:sz w:val="26"/>
          <w:szCs w:val="26"/>
        </w:rPr>
        <w:t xml:space="preserve"> EUR</w:t>
      </w:r>
      <w:r w:rsidRPr="007943B9">
        <w:rPr>
          <w:rFonts w:ascii="Times New Roman" w:eastAsia="Times New Roman" w:hAnsi="Times New Roman" w:cs="Times New Roman"/>
          <w:sz w:val="26"/>
          <w:szCs w:val="26"/>
        </w:rPr>
        <w:t>.</w:t>
      </w:r>
    </w:p>
    <w:p w:rsidR="007943B9" w:rsidRPr="007943B9" w:rsidRDefault="007943B9" w:rsidP="007943B9">
      <w:pPr>
        <w:spacing w:after="0" w:line="240" w:lineRule="auto"/>
        <w:jc w:val="both"/>
        <w:rPr>
          <w:rFonts w:ascii="Times New Roman" w:eastAsia="Times New Roman" w:hAnsi="Times New Roman" w:cs="Times New Roman"/>
          <w:b/>
          <w:sz w:val="26"/>
          <w:szCs w:val="26"/>
        </w:rPr>
      </w:pP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rPr>
        <w:t xml:space="preserve">E.Pelšs informē, ka projekts jau tika izskatīts komisijas sēdē 19.07.2019, taču, ņemot vērā, ka nebija saņemts atzinums no Rīgas domes Satiksmes departamenta, komisija vienojās atlikt lēmuma pieņemšanu uz šo komisijas sēdi. </w:t>
      </w: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rPr>
        <w:t>Rīgas Ziemeļu izpilddirekcija, ņemot vērā Rīgas domes Mājokļu un vides departamenta sniegto informāciju, ir sagatavojusi atzinumu (11.07.2019. vēstule Nr.</w:t>
      </w:r>
      <w:r w:rsidRPr="007943B9">
        <w:rPr>
          <w:rFonts w:ascii="Times New Roman" w:eastAsia="Times New Roman" w:hAnsi="Times New Roman" w:cs="Times New Roman"/>
          <w:sz w:val="26"/>
          <w:szCs w:val="26"/>
        </w:rPr>
        <w:fldChar w:fldCharType="begin"/>
      </w:r>
      <w:r w:rsidRPr="007943B9">
        <w:rPr>
          <w:rFonts w:ascii="Times New Roman" w:eastAsia="Times New Roman" w:hAnsi="Times New Roman" w:cs="Times New Roman"/>
          <w:sz w:val="26"/>
          <w:szCs w:val="26"/>
        </w:rPr>
        <w:instrText xml:space="preserve"> DOCPROPERTY  #DOC_NR#  \* MERGEFORMAT </w:instrText>
      </w:r>
      <w:r w:rsidRPr="007943B9">
        <w:rPr>
          <w:rFonts w:ascii="Times New Roman" w:eastAsia="Times New Roman" w:hAnsi="Times New Roman" w:cs="Times New Roman"/>
          <w:sz w:val="26"/>
          <w:szCs w:val="26"/>
        </w:rPr>
        <w:fldChar w:fldCharType="separate"/>
      </w:r>
      <w:r w:rsidRPr="007943B9">
        <w:rPr>
          <w:rFonts w:ascii="Times New Roman" w:eastAsia="Times New Roman" w:hAnsi="Times New Roman" w:cs="Times New Roman"/>
          <w:sz w:val="26"/>
          <w:szCs w:val="26"/>
        </w:rPr>
        <w:t>IZ-19-487-dv</w:t>
      </w:r>
      <w:r w:rsidRPr="007943B9">
        <w:rPr>
          <w:rFonts w:ascii="Times New Roman" w:eastAsia="Times New Roman" w:hAnsi="Times New Roman" w:cs="Times New Roman"/>
          <w:sz w:val="26"/>
          <w:szCs w:val="26"/>
        </w:rPr>
        <w:fldChar w:fldCharType="end"/>
      </w:r>
      <w:r w:rsidRPr="007943B9">
        <w:rPr>
          <w:rFonts w:ascii="Times New Roman" w:eastAsia="Times New Roman" w:hAnsi="Times New Roman" w:cs="Times New Roman"/>
          <w:sz w:val="26"/>
          <w:szCs w:val="26"/>
        </w:rPr>
        <w:t xml:space="preserve">) un ir secinājusi, ka projekts ir realizējams. Projekta pieteikumā projektu īstenot bija paredzēts uz zemes gabala ar kadastra Nr.0100 017 0092, taču no Rīgas domes Īpašuma departamenta un Rīgas domes Mājokļu un vides departamenta puses tiek izskatīti tam blakus esoši zemes gabali ar kadastra Nr.0100 017 0030 un 0100 017 0095, pie kuriem ir iespēja piebraukt un kas atrodas līdzās zemes gabalam ar kadastra Nr.0100 017 0093, uz kura 2018.gadā Rīgas Ziemeļu izpilddirekcija uzbūvēja rotaļu laukumu, šī projekta īstenošanas gadījumā veidojot vienotu sporta/ atpūtas kompleksu. Būtu nepieciešams sazināties ar biedrību “Brasa” par iespēju realizēt projektu uz blakus esošajiem zemes gabaliem. Rīgas domes Satiksmes departaments savā atzinumā informē, ka projekta īstenošanas laikā jāņem vērā, ka līdz 2023.gadam notiks Brasas tilta pārbūves darbi, kura ietvaros var tikt apgrūtināta nokļūšana uz būvlaukumu, kā arī jārēķinās ar būtiskām satiksmes organizācijas izmaiņām būvdarbu laikā. Gājēju drošībai un vides pieejamības nodrošināšanai projekta realizācijā vajadzētu paredzēt ietves pārbūvi. </w:t>
      </w: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rPr>
        <w:t xml:space="preserve">Komisija balso par projekta nodošanu balsošanai iedzīvotājiem. </w:t>
      </w: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r w:rsidRPr="007943B9">
        <w:rPr>
          <w:rFonts w:ascii="Times New Roman" w:eastAsia="Times New Roman" w:hAnsi="Times New Roman" w:cs="Times New Roman"/>
          <w:sz w:val="26"/>
          <w:szCs w:val="26"/>
        </w:rPr>
        <w:t>Balsošanas rezultāts: par – 14 (E.Pelšs, E.Trautmane, A.Turlaja, M.Jansons, K.Spunde, I.Roms, G.Ruskuls, A.Ābelkoks, T.Židele, A.Ikvilds, I.Jēkabsone, A.Kalniņa, E.Piņķe, I.Dimante.), pret – 0, atturas – 0.</w:t>
      </w:r>
    </w:p>
    <w:p w:rsidR="007943B9" w:rsidRPr="007943B9" w:rsidRDefault="007943B9" w:rsidP="007943B9">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7943B9" w:rsidRPr="007943B9" w:rsidRDefault="007943B9" w:rsidP="007943B9">
      <w:pPr>
        <w:spacing w:after="0" w:line="240" w:lineRule="auto"/>
        <w:jc w:val="center"/>
        <w:rPr>
          <w:rFonts w:ascii="Times New Roman" w:eastAsia="Times New Roman" w:hAnsi="Times New Roman" w:cs="Times New Roman"/>
          <w:b/>
          <w:sz w:val="26"/>
          <w:szCs w:val="26"/>
        </w:rPr>
      </w:pPr>
      <w:r w:rsidRPr="007943B9">
        <w:rPr>
          <w:rFonts w:ascii="Times New Roman" w:eastAsia="Times New Roman" w:hAnsi="Times New Roman" w:cs="Times New Roman"/>
          <w:b/>
          <w:sz w:val="26"/>
          <w:szCs w:val="26"/>
        </w:rPr>
        <w:t>Komisija nolemj:</w:t>
      </w:r>
    </w:p>
    <w:p w:rsidR="007943B9" w:rsidRPr="007943B9" w:rsidRDefault="007943B9" w:rsidP="007943B9">
      <w:pPr>
        <w:spacing w:after="0" w:line="240" w:lineRule="auto"/>
        <w:jc w:val="center"/>
        <w:rPr>
          <w:rFonts w:ascii="Times New Roman" w:eastAsia="Times New Roman" w:hAnsi="Times New Roman" w:cs="Times New Roman"/>
          <w:b/>
          <w:sz w:val="26"/>
          <w:szCs w:val="26"/>
        </w:rPr>
      </w:pPr>
    </w:p>
    <w:p w:rsidR="007943B9" w:rsidRPr="007943B9" w:rsidRDefault="007943B9" w:rsidP="007943B9">
      <w:pPr>
        <w:spacing w:after="0" w:line="240" w:lineRule="auto"/>
        <w:ind w:firstLine="720"/>
        <w:jc w:val="both"/>
        <w:rPr>
          <w:rFonts w:ascii="Times New Roman" w:eastAsia="Times New Roman" w:hAnsi="Times New Roman" w:cs="Times New Roman"/>
          <w:sz w:val="26"/>
          <w:szCs w:val="26"/>
        </w:rPr>
      </w:pPr>
      <w:r w:rsidRPr="007943B9">
        <w:rPr>
          <w:rFonts w:ascii="Times New Roman" w:eastAsia="Times New Roman" w:hAnsi="Times New Roman" w:cs="Times New Roman"/>
          <w:b/>
          <w:sz w:val="26"/>
          <w:szCs w:val="26"/>
        </w:rPr>
        <w:t xml:space="preserve">Nodot balsošanai iedzīvotājiem </w:t>
      </w:r>
      <w:r w:rsidRPr="007943B9">
        <w:rPr>
          <w:rFonts w:ascii="Times New Roman" w:eastAsia="Times New Roman" w:hAnsi="Times New Roman" w:cs="Times New Roman"/>
          <w:sz w:val="26"/>
          <w:szCs w:val="26"/>
          <w:lang w:eastAsia="lv-LV"/>
        </w:rPr>
        <w:t>biedrības “Brasaˮ</w:t>
      </w:r>
      <w:r w:rsidRPr="007943B9">
        <w:rPr>
          <w:rFonts w:ascii="Times New Roman" w:eastAsia="Times New Roman" w:hAnsi="Times New Roman" w:cs="Times New Roman"/>
          <w:sz w:val="26"/>
          <w:szCs w:val="26"/>
        </w:rPr>
        <w:t xml:space="preserve"> iesniegto projektu “</w:t>
      </w:r>
      <w:r w:rsidRPr="007943B9">
        <w:rPr>
          <w:rFonts w:ascii="Times New Roman" w:eastAsia="Times New Roman" w:hAnsi="Times New Roman" w:cs="Times New Roman"/>
          <w:sz w:val="26"/>
          <w:szCs w:val="26"/>
          <w:lang w:eastAsia="lv-LV"/>
        </w:rPr>
        <w:t>Multifunkcionāls sporta laukums Brasā</w:t>
      </w:r>
      <w:r w:rsidRPr="007943B9">
        <w:rPr>
          <w:rFonts w:ascii="Times New Roman" w:eastAsia="Times New Roman" w:hAnsi="Times New Roman" w:cs="Times New Roman"/>
          <w:sz w:val="26"/>
          <w:szCs w:val="26"/>
        </w:rPr>
        <w:t xml:space="preserve"> ˮ.</w:t>
      </w:r>
    </w:p>
    <w:p w:rsidR="007943B9" w:rsidRPr="007943B9" w:rsidRDefault="007943B9" w:rsidP="007943B9">
      <w:pPr>
        <w:spacing w:after="0" w:line="240" w:lineRule="auto"/>
        <w:jc w:val="both"/>
        <w:rPr>
          <w:rFonts w:ascii="Times New Roman" w:eastAsia="Times New Roman" w:hAnsi="Times New Roman" w:cs="Times New Roman"/>
          <w:sz w:val="26"/>
          <w:szCs w:val="26"/>
        </w:rPr>
      </w:pPr>
    </w:p>
    <w:p w:rsidR="00640E2A" w:rsidRPr="00640E2A" w:rsidRDefault="00640E2A" w:rsidP="00640E2A">
      <w:pPr>
        <w:spacing w:after="0" w:line="240" w:lineRule="auto"/>
        <w:ind w:left="360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4D2F91">
        <w:rPr>
          <w:rFonts w:ascii="Times New Roman" w:eastAsia="Calibri" w:hAnsi="Times New Roman" w:cs="Times New Roman"/>
          <w:b/>
          <w:sz w:val="26"/>
          <w:szCs w:val="26"/>
        </w:rPr>
        <w:t>[..]</w:t>
      </w:r>
    </w:p>
    <w:p w:rsidR="00640E2A" w:rsidRPr="00640E2A" w:rsidRDefault="00640E2A" w:rsidP="00640E2A">
      <w:pPr>
        <w:autoSpaceDE w:val="0"/>
        <w:autoSpaceDN w:val="0"/>
        <w:adjustRightInd w:val="0"/>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contextualSpacing/>
        <w:jc w:val="center"/>
        <w:rPr>
          <w:rFonts w:ascii="Times New Roman" w:eastAsia="Calibri" w:hAnsi="Times New Roman" w:cs="Times New Roman"/>
          <w:b/>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Sēde tiek slēgta plkst. 1</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w:t>
      </w:r>
      <w:r w:rsidR="008078F1">
        <w:rPr>
          <w:rFonts w:ascii="Times New Roman" w:eastAsia="Times New Roman" w:hAnsi="Times New Roman" w:cs="Times New Roman"/>
          <w:sz w:val="26"/>
          <w:szCs w:val="26"/>
        </w:rPr>
        <w:t>3</w:t>
      </w:r>
      <w:r w:rsidRPr="004D2F91">
        <w:rPr>
          <w:rFonts w:ascii="Times New Roman" w:eastAsia="Times New Roman" w:hAnsi="Times New Roman" w:cs="Times New Roman"/>
          <w:sz w:val="26"/>
          <w:szCs w:val="26"/>
        </w:rPr>
        <w:t>0.</w:t>
      </w:r>
    </w:p>
    <w:p w:rsidR="004D2F91" w:rsidRPr="004D2F91" w:rsidRDefault="004D2F91" w:rsidP="004D2F91">
      <w:pPr>
        <w:spacing w:after="0" w:line="240" w:lineRule="auto"/>
        <w:jc w:val="both"/>
        <w:rPr>
          <w:rFonts w:ascii="Times New Roman" w:eastAsia="Times New Roman" w:hAnsi="Times New Roman" w:cs="Times New Roman"/>
          <w:sz w:val="26"/>
          <w:szCs w:val="26"/>
        </w:rPr>
      </w:pPr>
    </w:p>
    <w:tbl>
      <w:tblPr>
        <w:tblW w:w="0" w:type="auto"/>
        <w:tblLook w:val="04A0" w:firstRow="1" w:lastRow="0" w:firstColumn="1" w:lastColumn="0" w:noHBand="0" w:noVBand="1"/>
      </w:tblPr>
      <w:tblGrid>
        <w:gridCol w:w="3980"/>
        <w:gridCol w:w="2443"/>
        <w:gridCol w:w="3215"/>
      </w:tblGrid>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priekšsēdētājs</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E.Pelšs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Komisijas priekšsēdētāja vietniece </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E.Trautmane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locekļi</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A.Turlaja</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M.Jansons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K.Spunde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I.Roms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078F1" w:rsidRPr="004D2F91" w:rsidRDefault="008078F1"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G.Ruskuls</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A.Ābelkoks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T.Židele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A.Ikvilds</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I.Jēkabsone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(personīgs paraksts)</w:t>
            </w:r>
          </w:p>
          <w:p w:rsidR="008741B2" w:rsidRPr="004D2F91" w:rsidRDefault="008741B2" w:rsidP="004D2F91">
            <w:pPr>
              <w:spacing w:after="0" w:line="240" w:lineRule="auto"/>
              <w:jc w:val="both"/>
              <w:rPr>
                <w:rFonts w:ascii="Times New Roman" w:eastAsia="Times New Roman" w:hAnsi="Times New Roman" w:cs="Times New Roman"/>
                <w:sz w:val="26"/>
                <w:szCs w:val="24"/>
                <w:lang w:val="en-US"/>
              </w:rPr>
            </w:pPr>
            <w:r>
              <w:rPr>
                <w:rFonts w:ascii="Times New Roman" w:eastAsia="Times New Roman" w:hAnsi="Times New Roman" w:cs="Times New Roman"/>
                <w:sz w:val="26"/>
                <w:szCs w:val="24"/>
                <w:lang w:val="en-US"/>
              </w:rPr>
              <w:t>(personīgs paraksts)</w:t>
            </w:r>
          </w:p>
        </w:tc>
        <w:tc>
          <w:tcPr>
            <w:tcW w:w="3285" w:type="dxa"/>
            <w:shd w:val="clear" w:color="auto" w:fill="auto"/>
          </w:tcPr>
          <w:p w:rsid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A.Kalniņa</w:t>
            </w:r>
          </w:p>
          <w:p w:rsidR="008078F1" w:rsidRPr="004D2F91" w:rsidRDefault="008078F1" w:rsidP="004D2F91">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E.Piņķe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I.Diman</w:t>
            </w:r>
            <w:r w:rsidR="0004677B">
              <w:rPr>
                <w:rFonts w:ascii="Times New Roman" w:eastAsia="Times New Roman" w:hAnsi="Times New Roman" w:cs="Times New Roman"/>
                <w:sz w:val="26"/>
                <w:szCs w:val="26"/>
              </w:rPr>
              <w:t>t</w:t>
            </w:r>
            <w:r w:rsidRPr="004D2F91">
              <w:rPr>
                <w:rFonts w:ascii="Times New Roman" w:eastAsia="Times New Roman" w:hAnsi="Times New Roman" w:cs="Times New Roman"/>
                <w:sz w:val="26"/>
                <w:szCs w:val="26"/>
              </w:rPr>
              <w:t>e</w:t>
            </w:r>
          </w:p>
        </w:tc>
      </w:tr>
      <w:tr w:rsidR="004D2F91" w:rsidRPr="004D2F91" w:rsidTr="000878E3">
        <w:tc>
          <w:tcPr>
            <w:tcW w:w="4077" w:type="dxa"/>
            <w:shd w:val="clear" w:color="auto" w:fill="auto"/>
          </w:tcPr>
          <w:p w:rsidR="004D2F91" w:rsidRPr="004D2F91" w:rsidRDefault="004D2F91" w:rsidP="004D2F91">
            <w:pPr>
              <w:spacing w:after="0" w:line="240" w:lineRule="auto"/>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Komisijas sekretāre</w:t>
            </w:r>
          </w:p>
        </w:tc>
        <w:tc>
          <w:tcPr>
            <w:tcW w:w="2492" w:type="dxa"/>
            <w:shd w:val="clear" w:color="auto" w:fill="auto"/>
          </w:tcPr>
          <w:p w:rsidR="004D2F91" w:rsidRPr="004D2F91" w:rsidRDefault="004D2F91" w:rsidP="004D2F91">
            <w:pPr>
              <w:spacing w:after="0" w:line="240" w:lineRule="auto"/>
              <w:jc w:val="both"/>
              <w:rPr>
                <w:rFonts w:ascii="Times New Roman" w:eastAsia="Times New Roman" w:hAnsi="Times New Roman" w:cs="Times New Roman"/>
                <w:sz w:val="26"/>
                <w:szCs w:val="24"/>
                <w:lang w:val="en-US"/>
              </w:rPr>
            </w:pPr>
            <w:r w:rsidRPr="004D2F91">
              <w:rPr>
                <w:rFonts w:ascii="Times New Roman" w:eastAsia="Times New Roman" w:hAnsi="Times New Roman" w:cs="Times New Roman"/>
                <w:sz w:val="26"/>
                <w:szCs w:val="26"/>
              </w:rPr>
              <w:t>(personīgs paraksts)</w:t>
            </w:r>
          </w:p>
        </w:tc>
        <w:tc>
          <w:tcPr>
            <w:tcW w:w="3285" w:type="dxa"/>
            <w:shd w:val="clear" w:color="auto" w:fill="auto"/>
          </w:tcPr>
          <w:p w:rsidR="004D2F91" w:rsidRPr="004D2F91" w:rsidRDefault="004D2F91" w:rsidP="004D2F91">
            <w:pPr>
              <w:spacing w:after="0" w:line="240" w:lineRule="auto"/>
              <w:jc w:val="right"/>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I.Eglīte</w:t>
            </w:r>
          </w:p>
        </w:tc>
      </w:tr>
    </w:tbl>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b/>
          <w:sz w:val="26"/>
          <w:szCs w:val="26"/>
        </w:rPr>
      </w:pPr>
      <w:r w:rsidRPr="004D2F91">
        <w:rPr>
          <w:rFonts w:ascii="Times New Roman" w:eastAsia="Times New Roman" w:hAnsi="Times New Roman" w:cs="Times New Roman"/>
          <w:b/>
          <w:sz w:val="26"/>
          <w:szCs w:val="26"/>
        </w:rPr>
        <w:t>IZRAKSTS PAREIZS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Rīgas pilsētas apkaimju attīstības</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projektu īstenošanas konkursa</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vērtēšanas komisijas sekretāre</w:t>
      </w:r>
    </w:p>
    <w:p w:rsidR="004D2F91" w:rsidRPr="004D2F91" w:rsidRDefault="004D2F91" w:rsidP="004D2F91">
      <w:pPr>
        <w:spacing w:after="0" w:line="240" w:lineRule="auto"/>
        <w:jc w:val="both"/>
        <w:rPr>
          <w:rFonts w:ascii="Times New Roman" w:eastAsia="Times New Roman" w:hAnsi="Times New Roman" w:cs="Times New Roman"/>
          <w:sz w:val="26"/>
          <w:szCs w:val="26"/>
        </w:rPr>
      </w:pP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r>
      <w:r w:rsidRPr="004D2F91">
        <w:rPr>
          <w:rFonts w:ascii="Times New Roman" w:eastAsia="Times New Roman" w:hAnsi="Times New Roman" w:cs="Times New Roman"/>
          <w:sz w:val="26"/>
          <w:szCs w:val="26"/>
        </w:rPr>
        <w:tab/>
        <w:t>I.Eglīte</w:t>
      </w:r>
    </w:p>
    <w:p w:rsidR="004D2F91" w:rsidRPr="004D2F91" w:rsidRDefault="004D2F91" w:rsidP="004D2F91">
      <w:pPr>
        <w:spacing w:after="0" w:line="240" w:lineRule="auto"/>
        <w:jc w:val="both"/>
        <w:rPr>
          <w:rFonts w:ascii="Times New Roman" w:eastAsia="Times New Roman" w:hAnsi="Times New Roman" w:cs="Times New Roman"/>
          <w:sz w:val="26"/>
          <w:szCs w:val="26"/>
        </w:rPr>
      </w:pPr>
      <w:r w:rsidRPr="004D2F91">
        <w:rPr>
          <w:rFonts w:ascii="Times New Roman" w:eastAsia="Times New Roman" w:hAnsi="Times New Roman" w:cs="Times New Roman"/>
          <w:sz w:val="26"/>
          <w:szCs w:val="26"/>
        </w:rPr>
        <w:t xml:space="preserve">Rīgā </w:t>
      </w:r>
      <w:r>
        <w:rPr>
          <w:rFonts w:ascii="Times New Roman" w:eastAsia="Times New Roman" w:hAnsi="Times New Roman" w:cs="Times New Roman"/>
          <w:sz w:val="26"/>
          <w:szCs w:val="26"/>
        </w:rPr>
        <w:t>3</w:t>
      </w:r>
      <w:r w:rsidR="008078F1">
        <w:rPr>
          <w:rFonts w:ascii="Times New Roman" w:eastAsia="Times New Roman" w:hAnsi="Times New Roman" w:cs="Times New Roman"/>
          <w:sz w:val="26"/>
          <w:szCs w:val="26"/>
        </w:rPr>
        <w:t>1</w:t>
      </w:r>
      <w:r w:rsidRPr="004D2F91">
        <w:rPr>
          <w:rFonts w:ascii="Times New Roman" w:eastAsia="Times New Roman" w:hAnsi="Times New Roman" w:cs="Times New Roman"/>
          <w:sz w:val="26"/>
          <w:szCs w:val="26"/>
        </w:rPr>
        <w:t>.07.2019.</w:t>
      </w:r>
    </w:p>
    <w:p w:rsidR="00805B60" w:rsidRDefault="00805B60"/>
    <w:sectPr w:rsidR="00805B60" w:rsidSect="004D2F91">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8E6" w:rsidRDefault="00BB18D8">
      <w:pPr>
        <w:spacing w:after="0" w:line="240" w:lineRule="auto"/>
      </w:pPr>
      <w:r>
        <w:separator/>
      </w:r>
    </w:p>
  </w:endnote>
  <w:endnote w:type="continuationSeparator" w:id="0">
    <w:p w:rsidR="001818E6" w:rsidRDefault="00BB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7943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7943B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7943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8E6" w:rsidRDefault="00BB18D8">
      <w:pPr>
        <w:spacing w:after="0" w:line="240" w:lineRule="auto"/>
      </w:pPr>
      <w:r>
        <w:separator/>
      </w:r>
    </w:p>
  </w:footnote>
  <w:footnote w:type="continuationSeparator" w:id="0">
    <w:p w:rsidR="001818E6" w:rsidRDefault="00BB1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A12" w:rsidRDefault="006D2E34" w:rsidP="00341B23">
    <w:pPr>
      <w:pStyle w:val="Galvene"/>
      <w:framePr w:wrap="around"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6D2E34" w:rsidP="00341B23">
    <w:pPr>
      <w:pStyle w:val="Galvene"/>
      <w:framePr w:wrap="around"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p w:rsidR="006057E7" w:rsidRDefault="007943B9" w:rsidP="006057E7">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B23" w:rsidRDefault="006D2E34" w:rsidP="004B3A12">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41B23" w:rsidRDefault="007943B9">
    <w:pPr>
      <w:pStyle w:val="Galven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7E7" w:rsidRDefault="007943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9516A"/>
    <w:multiLevelType w:val="hybridMultilevel"/>
    <w:tmpl w:val="19AE79C0"/>
    <w:lvl w:ilvl="0" w:tplc="91A851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9E0D6A"/>
    <w:multiLevelType w:val="multilevel"/>
    <w:tmpl w:val="929A952A"/>
    <w:lvl w:ilvl="0">
      <w:start w:val="2"/>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D8B479B"/>
    <w:multiLevelType w:val="multilevel"/>
    <w:tmpl w:val="B91E5ED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91"/>
    <w:rsid w:val="0004677B"/>
    <w:rsid w:val="00124ADC"/>
    <w:rsid w:val="001818E6"/>
    <w:rsid w:val="001A7805"/>
    <w:rsid w:val="001D4EA0"/>
    <w:rsid w:val="004D2F91"/>
    <w:rsid w:val="00552C0A"/>
    <w:rsid w:val="00640E2A"/>
    <w:rsid w:val="006D2E34"/>
    <w:rsid w:val="007943B9"/>
    <w:rsid w:val="00805B60"/>
    <w:rsid w:val="008078F1"/>
    <w:rsid w:val="008369A7"/>
    <w:rsid w:val="008741B2"/>
    <w:rsid w:val="0098610D"/>
    <w:rsid w:val="00AE0993"/>
    <w:rsid w:val="00B47993"/>
    <w:rsid w:val="00BB18D8"/>
    <w:rsid w:val="00C16BB0"/>
    <w:rsid w:val="00C22994"/>
    <w:rsid w:val="00C459A6"/>
    <w:rsid w:val="00CB0431"/>
    <w:rsid w:val="00DB4167"/>
    <w:rsid w:val="00E54ECC"/>
    <w:rsid w:val="00E76E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966E"/>
  <w15:chartTrackingRefBased/>
  <w15:docId w15:val="{7AD8E525-35A3-452F-85F6-75655DF8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4D2F91"/>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4D2F91"/>
  </w:style>
  <w:style w:type="paragraph" w:styleId="Kjene">
    <w:name w:val="footer"/>
    <w:basedOn w:val="Parasts"/>
    <w:link w:val="KjeneRakstz"/>
    <w:uiPriority w:val="99"/>
    <w:semiHidden/>
    <w:unhideWhenUsed/>
    <w:rsid w:val="004D2F9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D2F91"/>
  </w:style>
  <w:style w:type="character" w:styleId="Lappusesnumurs">
    <w:name w:val="page number"/>
    <w:uiPriority w:val="99"/>
    <w:rsid w:val="004D2F91"/>
    <w:rPr>
      <w:rFonts w:ascii="Times New Roman" w:hAnsi="Times New Roman" w:cs="Times New Roman"/>
    </w:rPr>
  </w:style>
  <w:style w:type="paragraph" w:styleId="Sarakstarindkopa">
    <w:name w:val="List Paragraph"/>
    <w:basedOn w:val="Parasts"/>
    <w:uiPriority w:val="34"/>
    <w:qFormat/>
    <w:rsid w:val="00AE0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onkurss.apkaimes@riga.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2958</Words>
  <Characters>1687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Šēra</dc:creator>
  <cp:keywords/>
  <dc:description/>
  <cp:lastModifiedBy>Elga Šēra</cp:lastModifiedBy>
  <cp:revision>2</cp:revision>
  <dcterms:created xsi:type="dcterms:W3CDTF">2019-07-31T07:49:00Z</dcterms:created>
  <dcterms:modified xsi:type="dcterms:W3CDTF">2019-07-31T07:49:00Z</dcterms:modified>
</cp:coreProperties>
</file>