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2F91" w:rsidRPr="004D2F91" w:rsidRDefault="004D2F91" w:rsidP="004D2F91">
      <w:pPr>
        <w:spacing w:after="0" w:line="240" w:lineRule="auto"/>
        <w:jc w:val="right"/>
        <w:rPr>
          <w:rFonts w:ascii="Times New Roman" w:eastAsia="Times New Roman" w:hAnsi="Times New Roman" w:cs="Times New Roman"/>
          <w:b/>
        </w:rPr>
      </w:pPr>
      <w:r w:rsidRPr="004D2F91">
        <w:rPr>
          <w:rFonts w:ascii="Times New Roman" w:eastAsia="Times New Roman" w:hAnsi="Times New Roman" w:cs="Times New Roman"/>
          <w:b/>
          <w:sz w:val="26"/>
          <w:szCs w:val="24"/>
        </w:rPr>
        <w:t>IZRAKSTS</w:t>
      </w:r>
    </w:p>
    <w:p w:rsidR="004D2F91" w:rsidRPr="004D2F91" w:rsidRDefault="004D2F91" w:rsidP="004D2F91">
      <w:pPr>
        <w:spacing w:after="0" w:line="240" w:lineRule="auto"/>
        <w:jc w:val="both"/>
        <w:rPr>
          <w:rFonts w:ascii="Times New Roman" w:eastAsia="Times New Roman" w:hAnsi="Times New Roman" w:cs="Times New Roman"/>
          <w:sz w:val="26"/>
          <w:szCs w:val="26"/>
        </w:rPr>
      </w:pPr>
    </w:p>
    <w:p w:rsidR="004D2F91" w:rsidRPr="004D2F91" w:rsidRDefault="004D2F91" w:rsidP="004D2F91">
      <w:pPr>
        <w:spacing w:after="0" w:line="240" w:lineRule="auto"/>
        <w:jc w:val="center"/>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RĪGAS PILSĒTAS APKAIMJU ATTĪSTĪBAS PROJEKTU ĪSTENOŠANAS KONKURSA VĒRTĒŠANAS KOMISIJA</w:t>
      </w:r>
    </w:p>
    <w:p w:rsidR="004D2F91" w:rsidRPr="004D2F91" w:rsidRDefault="004D2F91" w:rsidP="004D2F91">
      <w:pPr>
        <w:spacing w:after="0" w:line="240" w:lineRule="auto"/>
        <w:jc w:val="center"/>
        <w:rPr>
          <w:rFonts w:ascii="Times New Roman" w:eastAsia="Times New Roman" w:hAnsi="Times New Roman" w:cs="Times New Roman"/>
          <w:sz w:val="10"/>
          <w:szCs w:val="10"/>
        </w:rPr>
      </w:pPr>
    </w:p>
    <w:p w:rsidR="004D2F91" w:rsidRPr="004D2F91" w:rsidRDefault="004D2F91" w:rsidP="004D2F91">
      <w:pPr>
        <w:tabs>
          <w:tab w:val="left" w:pos="3960"/>
        </w:tabs>
        <w:spacing w:after="0" w:line="240" w:lineRule="auto"/>
        <w:jc w:val="center"/>
        <w:rPr>
          <w:rFonts w:ascii="Times New Roman" w:eastAsia="Times New Roman" w:hAnsi="Times New Roman" w:cs="Times New Roman"/>
        </w:rPr>
      </w:pPr>
      <w:r w:rsidRPr="004D2F91">
        <w:rPr>
          <w:rFonts w:ascii="Times New Roman" w:eastAsia="Times New Roman" w:hAnsi="Times New Roman" w:cs="Times New Roman"/>
        </w:rPr>
        <w:t xml:space="preserve">Rātslaukumā 1, Rīgā, LV-1539, tālrunis 67105240, e-pasts: </w:t>
      </w:r>
      <w:hyperlink r:id="rId7" w:history="1">
        <w:r w:rsidRPr="004D2F91">
          <w:rPr>
            <w:rFonts w:ascii="Times New Roman" w:eastAsia="Times New Roman" w:hAnsi="Times New Roman" w:cs="Times New Roman"/>
          </w:rPr>
          <w:t>konkurss.apkaimes@riga.lv</w:t>
        </w:r>
      </w:hyperlink>
    </w:p>
    <w:p w:rsidR="004D2F91" w:rsidRPr="004D2F91" w:rsidRDefault="004D2F91" w:rsidP="004D2F91">
      <w:pPr>
        <w:spacing w:after="0" w:line="240" w:lineRule="auto"/>
        <w:jc w:val="both"/>
        <w:rPr>
          <w:rFonts w:ascii="Times New Roman" w:eastAsia="Times New Roman" w:hAnsi="Times New Roman" w:cs="Times New Roman"/>
          <w:sz w:val="26"/>
          <w:szCs w:val="24"/>
        </w:rPr>
      </w:pPr>
    </w:p>
    <w:p w:rsidR="004D2F91" w:rsidRPr="004D2F91" w:rsidRDefault="004D2F91" w:rsidP="004D2F91">
      <w:pPr>
        <w:spacing w:after="0" w:line="240" w:lineRule="auto"/>
        <w:jc w:val="center"/>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Sēdes protokols</w:t>
      </w:r>
    </w:p>
    <w:p w:rsidR="004D2F91" w:rsidRPr="004D2F91" w:rsidRDefault="004D2F91" w:rsidP="004D2F91">
      <w:pPr>
        <w:tabs>
          <w:tab w:val="left" w:pos="3960"/>
        </w:tabs>
        <w:spacing w:after="0" w:line="240" w:lineRule="auto"/>
        <w:jc w:val="both"/>
        <w:rPr>
          <w:rFonts w:ascii="Times New Roman" w:eastAsia="Times New Roman" w:hAnsi="Times New Roman" w:cs="Times New Roman"/>
          <w:sz w:val="26"/>
          <w:szCs w:val="26"/>
        </w:rPr>
      </w:pPr>
    </w:p>
    <w:p w:rsidR="004D2F91" w:rsidRPr="004D2F91" w:rsidRDefault="004D2F91" w:rsidP="004D2F91">
      <w:pPr>
        <w:tabs>
          <w:tab w:val="left" w:pos="1440"/>
          <w:tab w:val="center" w:pos="4629"/>
        </w:tabs>
        <w:spacing w:after="0" w:line="240" w:lineRule="auto"/>
        <w:jc w:val="center"/>
        <w:rPr>
          <w:rFonts w:ascii="Times New Roman" w:eastAsia="Times New Roman" w:hAnsi="Times New Roman" w:cs="Times New Roman"/>
          <w:sz w:val="26"/>
          <w:szCs w:val="24"/>
        </w:rPr>
      </w:pPr>
      <w:r w:rsidRPr="004D2F91">
        <w:rPr>
          <w:rFonts w:ascii="Times New Roman" w:eastAsia="Times New Roman" w:hAnsi="Times New Roman" w:cs="Times New Roman"/>
          <w:sz w:val="26"/>
          <w:szCs w:val="24"/>
        </w:rPr>
        <w:t>Rīgā</w:t>
      </w:r>
    </w:p>
    <w:tbl>
      <w:tblPr>
        <w:tblW w:w="0" w:type="auto"/>
        <w:tblLook w:val="0000" w:firstRow="0" w:lastRow="0" w:firstColumn="0" w:lastColumn="0" w:noHBand="0" w:noVBand="0"/>
      </w:tblPr>
      <w:tblGrid>
        <w:gridCol w:w="3708"/>
        <w:gridCol w:w="3513"/>
        <w:gridCol w:w="2253"/>
      </w:tblGrid>
      <w:tr w:rsidR="004D2F91" w:rsidRPr="004D2F91" w:rsidTr="000878E3">
        <w:tc>
          <w:tcPr>
            <w:tcW w:w="3708" w:type="dxa"/>
          </w:tcPr>
          <w:p w:rsidR="004D2F91" w:rsidRPr="004D2F91" w:rsidRDefault="004D2F91" w:rsidP="004D2F91">
            <w:pPr>
              <w:spacing w:after="0" w:line="240" w:lineRule="auto"/>
              <w:jc w:val="both"/>
              <w:rPr>
                <w:rFonts w:ascii="Times New Roman" w:eastAsia="Times New Roman" w:hAnsi="Times New Roman" w:cs="Times New Roman"/>
                <w:sz w:val="26"/>
                <w:szCs w:val="26"/>
              </w:rPr>
            </w:pPr>
            <w:bookmarkStart w:id="0" w:name="_Hlk14962668"/>
            <w:r w:rsidRPr="004D2F91">
              <w:rPr>
                <w:rFonts w:ascii="Times New Roman" w:eastAsia="Times New Roman" w:hAnsi="Times New Roman" w:cs="Times New Roman"/>
                <w:sz w:val="26"/>
                <w:szCs w:val="26"/>
              </w:rPr>
              <w:t xml:space="preserve">2019.gada </w:t>
            </w:r>
            <w:r w:rsidR="00C22994">
              <w:rPr>
                <w:rFonts w:ascii="Times New Roman" w:eastAsia="Times New Roman" w:hAnsi="Times New Roman" w:cs="Times New Roman"/>
                <w:sz w:val="26"/>
                <w:szCs w:val="26"/>
              </w:rPr>
              <w:t>25</w:t>
            </w:r>
            <w:r w:rsidRPr="004D2F91">
              <w:rPr>
                <w:rFonts w:ascii="Times New Roman" w:eastAsia="Times New Roman" w:hAnsi="Times New Roman" w:cs="Times New Roman"/>
                <w:sz w:val="26"/>
                <w:szCs w:val="26"/>
              </w:rPr>
              <w:t>.jūlijā</w:t>
            </w:r>
          </w:p>
        </w:tc>
        <w:tc>
          <w:tcPr>
            <w:tcW w:w="3513" w:type="dxa"/>
          </w:tcPr>
          <w:p w:rsidR="004D2F91" w:rsidRPr="004D2F91" w:rsidRDefault="004D2F91" w:rsidP="004D2F91">
            <w:pPr>
              <w:spacing w:after="0" w:line="240" w:lineRule="auto"/>
              <w:jc w:val="right"/>
              <w:rPr>
                <w:rFonts w:ascii="Times New Roman" w:eastAsia="Times New Roman" w:hAnsi="Times New Roman" w:cs="Times New Roman"/>
                <w:sz w:val="26"/>
                <w:szCs w:val="26"/>
              </w:rPr>
            </w:pPr>
          </w:p>
        </w:tc>
        <w:tc>
          <w:tcPr>
            <w:tcW w:w="2253" w:type="dxa"/>
          </w:tcPr>
          <w:p w:rsidR="004D2F91" w:rsidRPr="004D2F91" w:rsidRDefault="004D2F91" w:rsidP="004D2F91">
            <w:pPr>
              <w:spacing w:after="0" w:line="240" w:lineRule="auto"/>
              <w:jc w:val="right"/>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Nr.</w:t>
            </w:r>
            <w:r w:rsidRPr="004D2F91">
              <w:rPr>
                <w:rFonts w:ascii="Times New Roman" w:eastAsia="Times New Roman" w:hAnsi="Times New Roman" w:cs="Times New Roman"/>
                <w:sz w:val="26"/>
                <w:szCs w:val="26"/>
                <w:lang w:val="en-US"/>
              </w:rPr>
              <w:t xml:space="preserve"> </w:t>
            </w:r>
            <w:r w:rsidR="00C22994">
              <w:rPr>
                <w:rFonts w:ascii="Times New Roman" w:eastAsia="Times New Roman" w:hAnsi="Times New Roman" w:cs="Times New Roman"/>
                <w:sz w:val="26"/>
                <w:szCs w:val="26"/>
                <w:lang w:val="en-US"/>
              </w:rPr>
              <w:t>5</w:t>
            </w:r>
          </w:p>
        </w:tc>
      </w:tr>
    </w:tbl>
    <w:p w:rsidR="004D2F91" w:rsidRPr="004D2F91" w:rsidRDefault="004D2F91" w:rsidP="004D2F91">
      <w:pPr>
        <w:spacing w:after="0" w:line="240" w:lineRule="auto"/>
        <w:jc w:val="both"/>
        <w:rPr>
          <w:rFonts w:ascii="Times New Roman" w:eastAsia="Times New Roman" w:hAnsi="Times New Roman" w:cs="Times New Roman"/>
          <w:sz w:val="26"/>
          <w:szCs w:val="26"/>
        </w:rPr>
      </w:pPr>
    </w:p>
    <w:p w:rsidR="004D2F91" w:rsidRPr="004D2F91" w:rsidRDefault="004D2F91" w:rsidP="004D2F91">
      <w:pPr>
        <w:spacing w:after="0" w:line="240" w:lineRule="auto"/>
        <w:jc w:val="both"/>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Sēde tiek atklāta plkst. 11.00.</w:t>
      </w:r>
    </w:p>
    <w:p w:rsidR="004D2F91" w:rsidRPr="004D2F91" w:rsidRDefault="004D2F91" w:rsidP="004D2F91">
      <w:pPr>
        <w:spacing w:after="0" w:line="240" w:lineRule="auto"/>
        <w:jc w:val="both"/>
        <w:rPr>
          <w:rFonts w:ascii="Times New Roman" w:eastAsia="Times New Roman" w:hAnsi="Times New Roman" w:cs="Times New Roman"/>
          <w:sz w:val="26"/>
          <w:szCs w:val="26"/>
        </w:rPr>
      </w:pPr>
    </w:p>
    <w:tbl>
      <w:tblPr>
        <w:tblW w:w="0" w:type="auto"/>
        <w:tblLook w:val="0000" w:firstRow="0" w:lastRow="0" w:firstColumn="0" w:lastColumn="0" w:noHBand="0" w:noVBand="0"/>
      </w:tblPr>
      <w:tblGrid>
        <w:gridCol w:w="2628"/>
        <w:gridCol w:w="6846"/>
      </w:tblGrid>
      <w:tr w:rsidR="004D2F91" w:rsidRPr="004D2F91" w:rsidTr="000878E3">
        <w:tc>
          <w:tcPr>
            <w:tcW w:w="2628" w:type="dxa"/>
          </w:tcPr>
          <w:p w:rsidR="004D2F91" w:rsidRPr="004D2F91" w:rsidRDefault="004D2F91" w:rsidP="001D4EA0">
            <w:pPr>
              <w:spacing w:after="0" w:line="240" w:lineRule="auto"/>
              <w:ind w:left="-105"/>
              <w:jc w:val="both"/>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Sēdi vada</w:t>
            </w:r>
          </w:p>
        </w:tc>
        <w:tc>
          <w:tcPr>
            <w:tcW w:w="6846" w:type="dxa"/>
          </w:tcPr>
          <w:p w:rsidR="004D2F91" w:rsidRPr="004D2F91" w:rsidRDefault="004D2F91" w:rsidP="004D2F91">
            <w:pPr>
              <w:spacing w:after="0" w:line="240" w:lineRule="auto"/>
              <w:jc w:val="both"/>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komisijas priekšsēdētājs Edijs Pelšs</w:t>
            </w:r>
          </w:p>
        </w:tc>
      </w:tr>
      <w:tr w:rsidR="004D2F91" w:rsidRPr="004D2F91" w:rsidTr="000878E3">
        <w:tc>
          <w:tcPr>
            <w:tcW w:w="2628" w:type="dxa"/>
          </w:tcPr>
          <w:p w:rsidR="004D2F91" w:rsidRPr="004D2F91" w:rsidRDefault="004D2F91" w:rsidP="001D4EA0">
            <w:pPr>
              <w:spacing w:after="0" w:line="240" w:lineRule="auto"/>
              <w:ind w:left="-105"/>
              <w:jc w:val="both"/>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Sēdi protokolē</w:t>
            </w:r>
          </w:p>
        </w:tc>
        <w:tc>
          <w:tcPr>
            <w:tcW w:w="6846" w:type="dxa"/>
          </w:tcPr>
          <w:p w:rsidR="004D2F91" w:rsidRPr="004D2F91" w:rsidRDefault="004D2F91" w:rsidP="004D2F91">
            <w:pPr>
              <w:spacing w:after="0" w:line="240" w:lineRule="auto"/>
              <w:jc w:val="both"/>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komisijas sekretāre Ieva Eglīte</w:t>
            </w:r>
          </w:p>
        </w:tc>
      </w:tr>
    </w:tbl>
    <w:p w:rsidR="004D2F91" w:rsidRPr="004D2F91" w:rsidRDefault="004D2F91" w:rsidP="004D2F91">
      <w:pPr>
        <w:spacing w:after="0" w:line="240" w:lineRule="auto"/>
        <w:jc w:val="both"/>
        <w:rPr>
          <w:rFonts w:ascii="Times New Roman" w:eastAsia="Times New Roman" w:hAnsi="Times New Roman" w:cs="Times New Roman"/>
          <w:sz w:val="26"/>
          <w:szCs w:val="26"/>
        </w:rPr>
      </w:pPr>
    </w:p>
    <w:p w:rsidR="004D2F91" w:rsidRPr="004D2F91" w:rsidRDefault="004D2F91" w:rsidP="004D2F91">
      <w:pPr>
        <w:spacing w:after="0" w:line="240" w:lineRule="auto"/>
        <w:jc w:val="both"/>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Sēdē piedalās (komisijas locekļi): Elīna Trautmane, Alija Turlaja, Māris Jansons, Kaspars Spunde, Igors Roms</w:t>
      </w:r>
      <w:r w:rsidR="00C22994">
        <w:rPr>
          <w:rFonts w:ascii="Times New Roman" w:eastAsia="Times New Roman" w:hAnsi="Times New Roman" w:cs="Times New Roman"/>
          <w:sz w:val="26"/>
          <w:szCs w:val="26"/>
        </w:rPr>
        <w:t>,</w:t>
      </w:r>
      <w:r w:rsidRPr="004D2F91">
        <w:rPr>
          <w:rFonts w:ascii="Times New Roman" w:eastAsia="Times New Roman" w:hAnsi="Times New Roman" w:cs="Times New Roman"/>
          <w:sz w:val="26"/>
          <w:szCs w:val="26"/>
        </w:rPr>
        <w:t xml:space="preserve"> Guntars Ruskuls, </w:t>
      </w:r>
      <w:r w:rsidR="00C22994">
        <w:rPr>
          <w:rFonts w:ascii="Times New Roman" w:eastAsia="Times New Roman" w:hAnsi="Times New Roman" w:cs="Times New Roman"/>
          <w:sz w:val="26"/>
          <w:szCs w:val="26"/>
        </w:rPr>
        <w:t xml:space="preserve">Aivars Ābelkoks, Tatjana Židele, </w:t>
      </w:r>
      <w:r w:rsidRPr="004D2F91">
        <w:rPr>
          <w:rFonts w:ascii="Times New Roman" w:eastAsia="Times New Roman" w:hAnsi="Times New Roman" w:cs="Times New Roman"/>
          <w:sz w:val="26"/>
          <w:szCs w:val="26"/>
        </w:rPr>
        <w:t xml:space="preserve">Andris Ikvilds, Iveta Jēkabsone, Aija Kalniņa, </w:t>
      </w:r>
      <w:r w:rsidR="00C22994">
        <w:rPr>
          <w:rFonts w:ascii="Times New Roman" w:eastAsia="Times New Roman" w:hAnsi="Times New Roman" w:cs="Times New Roman"/>
          <w:sz w:val="26"/>
          <w:szCs w:val="26"/>
        </w:rPr>
        <w:t xml:space="preserve">Evija Piņķe, </w:t>
      </w:r>
      <w:r w:rsidRPr="004D2F91">
        <w:rPr>
          <w:rFonts w:ascii="Times New Roman" w:eastAsia="Times New Roman" w:hAnsi="Times New Roman" w:cs="Times New Roman"/>
          <w:sz w:val="26"/>
          <w:szCs w:val="26"/>
        </w:rPr>
        <w:t>Ilze Dimante.</w:t>
      </w:r>
    </w:p>
    <w:p w:rsidR="004D2F91" w:rsidRPr="004D2F91" w:rsidRDefault="004D2F91" w:rsidP="004D2F91">
      <w:pPr>
        <w:spacing w:after="0" w:line="240" w:lineRule="auto"/>
        <w:jc w:val="both"/>
        <w:rPr>
          <w:rFonts w:ascii="Times New Roman" w:eastAsia="Times New Roman" w:hAnsi="Times New Roman" w:cs="Times New Roman"/>
          <w:sz w:val="26"/>
          <w:szCs w:val="26"/>
        </w:rPr>
      </w:pPr>
    </w:p>
    <w:p w:rsidR="004D2F91" w:rsidRPr="004D2F91" w:rsidRDefault="004D2F91" w:rsidP="004D2F91">
      <w:pPr>
        <w:spacing w:after="0" w:line="240" w:lineRule="auto"/>
        <w:jc w:val="both"/>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Sēdē nepiedalās (komisijas locekļi): Regīna Veide</w:t>
      </w:r>
      <w:r w:rsidR="00C22994">
        <w:rPr>
          <w:rFonts w:ascii="Times New Roman" w:eastAsia="Times New Roman" w:hAnsi="Times New Roman" w:cs="Times New Roman"/>
          <w:sz w:val="26"/>
          <w:szCs w:val="26"/>
        </w:rPr>
        <w:t xml:space="preserve"> un</w:t>
      </w:r>
      <w:r w:rsidRPr="004D2F91">
        <w:rPr>
          <w:rFonts w:ascii="Times New Roman" w:eastAsia="Times New Roman" w:hAnsi="Times New Roman" w:cs="Times New Roman"/>
          <w:sz w:val="26"/>
          <w:szCs w:val="26"/>
        </w:rPr>
        <w:t xml:space="preserve"> Inga Breikša-Jefimcova. </w:t>
      </w:r>
    </w:p>
    <w:tbl>
      <w:tblPr>
        <w:tblW w:w="0" w:type="auto"/>
        <w:tblInd w:w="828" w:type="dxa"/>
        <w:tblLook w:val="0000" w:firstRow="0" w:lastRow="0" w:firstColumn="0" w:lastColumn="0" w:noHBand="0" w:noVBand="0"/>
      </w:tblPr>
      <w:tblGrid>
        <w:gridCol w:w="8646"/>
      </w:tblGrid>
      <w:tr w:rsidR="004D2F91" w:rsidRPr="004D2F91" w:rsidTr="000878E3">
        <w:tc>
          <w:tcPr>
            <w:tcW w:w="8646" w:type="dxa"/>
          </w:tcPr>
          <w:p w:rsidR="004D2F91" w:rsidRPr="004D2F91" w:rsidRDefault="004D2F91" w:rsidP="004D2F91">
            <w:pPr>
              <w:spacing w:after="0" w:line="240" w:lineRule="auto"/>
              <w:jc w:val="both"/>
              <w:rPr>
                <w:rFonts w:ascii="Times New Roman" w:eastAsia="Times New Roman" w:hAnsi="Times New Roman" w:cs="Times New Roman"/>
                <w:sz w:val="26"/>
                <w:szCs w:val="26"/>
              </w:rPr>
            </w:pPr>
          </w:p>
        </w:tc>
      </w:tr>
    </w:tbl>
    <w:p w:rsidR="004D2F91" w:rsidRPr="004D2F91" w:rsidRDefault="004D2F91" w:rsidP="004D2F91">
      <w:pPr>
        <w:spacing w:after="0" w:line="240" w:lineRule="auto"/>
        <w:jc w:val="both"/>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 xml:space="preserve">Sēdē piedalās (uzaicinātās personas): Daiga Mežale – Rīgas domes Juridiskās pārvaldes Tiesiskās uzraudzības nodaļas galvenā juriste; </w:t>
      </w:r>
      <w:r w:rsidR="00C22994">
        <w:rPr>
          <w:rFonts w:ascii="Times New Roman" w:eastAsia="Times New Roman" w:hAnsi="Times New Roman" w:cs="Times New Roman"/>
          <w:sz w:val="26"/>
          <w:szCs w:val="26"/>
        </w:rPr>
        <w:t>Aira Šmelde - Rīgas domes Sabiedrisko attiecību nodaļas projektu koordinatore</w:t>
      </w:r>
      <w:r w:rsidRPr="004D2F91">
        <w:rPr>
          <w:rFonts w:ascii="Times New Roman" w:eastAsia="Times New Roman" w:hAnsi="Times New Roman" w:cs="Times New Roman"/>
          <w:sz w:val="26"/>
          <w:szCs w:val="24"/>
        </w:rPr>
        <w:t xml:space="preserve">. </w:t>
      </w:r>
    </w:p>
    <w:bookmarkEnd w:id="0"/>
    <w:tbl>
      <w:tblPr>
        <w:tblW w:w="0" w:type="auto"/>
        <w:tblInd w:w="828" w:type="dxa"/>
        <w:tblLook w:val="0000" w:firstRow="0" w:lastRow="0" w:firstColumn="0" w:lastColumn="0" w:noHBand="0" w:noVBand="0"/>
      </w:tblPr>
      <w:tblGrid>
        <w:gridCol w:w="8646"/>
      </w:tblGrid>
      <w:tr w:rsidR="004D2F91" w:rsidRPr="004D2F91" w:rsidTr="000878E3">
        <w:tc>
          <w:tcPr>
            <w:tcW w:w="8646" w:type="dxa"/>
          </w:tcPr>
          <w:p w:rsidR="004D2F91" w:rsidRPr="004D2F91" w:rsidRDefault="004D2F91" w:rsidP="004D2F91">
            <w:pPr>
              <w:spacing w:after="0" w:line="240" w:lineRule="auto"/>
              <w:jc w:val="both"/>
              <w:rPr>
                <w:rFonts w:ascii="Times New Roman" w:eastAsia="Times New Roman" w:hAnsi="Times New Roman" w:cs="Times New Roman"/>
                <w:sz w:val="26"/>
                <w:szCs w:val="26"/>
              </w:rPr>
            </w:pPr>
          </w:p>
        </w:tc>
      </w:tr>
    </w:tbl>
    <w:p w:rsidR="004D2F91" w:rsidRPr="004D2F91" w:rsidRDefault="004D2F91" w:rsidP="004D2F91">
      <w:pPr>
        <w:spacing w:after="0" w:line="240" w:lineRule="auto"/>
        <w:ind w:left="3600"/>
        <w:rPr>
          <w:rFonts w:ascii="Times New Roman" w:eastAsia="Times New Roman" w:hAnsi="Times New Roman" w:cs="Times New Roman"/>
          <w:b/>
          <w:sz w:val="26"/>
          <w:szCs w:val="26"/>
        </w:rPr>
      </w:pPr>
      <w:r w:rsidRPr="004D2F91">
        <w:rPr>
          <w:rFonts w:ascii="Times New Roman" w:eastAsia="Times New Roman" w:hAnsi="Times New Roman" w:cs="Times New Roman"/>
          <w:b/>
          <w:sz w:val="26"/>
          <w:szCs w:val="26"/>
        </w:rPr>
        <w:t>Sēdes darba kārtība</w:t>
      </w:r>
    </w:p>
    <w:p w:rsidR="004D2F91" w:rsidRPr="004D2F91" w:rsidRDefault="004D2F91" w:rsidP="004D2F91">
      <w:pPr>
        <w:spacing w:after="0" w:line="240" w:lineRule="auto"/>
        <w:rPr>
          <w:rFonts w:ascii="Times New Roman" w:eastAsia="Times New Roman" w:hAnsi="Times New Roman" w:cs="Times New Roman"/>
          <w:b/>
          <w:sz w:val="26"/>
          <w:szCs w:val="26"/>
        </w:rPr>
      </w:pPr>
    </w:p>
    <w:p w:rsidR="004D2F91" w:rsidRPr="004D2F91" w:rsidRDefault="004D2F91" w:rsidP="004D2F91">
      <w:pPr>
        <w:numPr>
          <w:ilvl w:val="0"/>
          <w:numId w:val="1"/>
        </w:numPr>
        <w:spacing w:after="0" w:line="240" w:lineRule="auto"/>
        <w:ind w:left="0" w:firstLine="425"/>
        <w:contextualSpacing/>
        <w:jc w:val="both"/>
        <w:rPr>
          <w:rFonts w:ascii="Times New Roman" w:eastAsia="Calibri" w:hAnsi="Times New Roman" w:cs="Times New Roman"/>
          <w:sz w:val="26"/>
          <w:szCs w:val="26"/>
        </w:rPr>
      </w:pPr>
      <w:r w:rsidRPr="004D2F91">
        <w:rPr>
          <w:rFonts w:ascii="Times New Roman" w:eastAsia="Calibri" w:hAnsi="Times New Roman" w:cs="Times New Roman"/>
          <w:sz w:val="26"/>
          <w:szCs w:val="26"/>
        </w:rPr>
        <w:t>Komisija</w:t>
      </w:r>
      <w:r w:rsidR="00C22994">
        <w:rPr>
          <w:rFonts w:ascii="Times New Roman" w:eastAsia="Calibri" w:hAnsi="Times New Roman" w:cs="Times New Roman"/>
          <w:sz w:val="26"/>
          <w:szCs w:val="26"/>
        </w:rPr>
        <w:t>s sēdes atklāšana, informācija par balsošanas kārtību.</w:t>
      </w:r>
    </w:p>
    <w:p w:rsidR="004D2F91" w:rsidRPr="004D2F91" w:rsidRDefault="004D2F91" w:rsidP="004D2F91">
      <w:pPr>
        <w:numPr>
          <w:ilvl w:val="0"/>
          <w:numId w:val="1"/>
        </w:numPr>
        <w:spacing w:after="0" w:line="240" w:lineRule="auto"/>
        <w:ind w:left="0" w:firstLine="425"/>
        <w:contextualSpacing/>
        <w:jc w:val="both"/>
        <w:rPr>
          <w:rFonts w:ascii="Times New Roman" w:eastAsia="Calibri" w:hAnsi="Times New Roman" w:cs="Times New Roman"/>
          <w:sz w:val="26"/>
          <w:szCs w:val="26"/>
        </w:rPr>
      </w:pPr>
      <w:r w:rsidRPr="004D2F91">
        <w:rPr>
          <w:rFonts w:ascii="Times New Roman" w:eastAsia="Calibri" w:hAnsi="Times New Roman" w:cs="Times New Roman"/>
          <w:sz w:val="26"/>
          <w:szCs w:val="26"/>
        </w:rPr>
        <w:t xml:space="preserve">Kompetento Rīgas pilsētas pašvaldības (turpmāk - pašvaldības) institūciju sagatavoto atzinumu par Rīgas pilsētas apkaimju attīstības projektu īstenošanas konkursam (turpmāk - konkurss) pieteiktajiem projektiem izskatīšana un lemšana par projektu nodošanu balsošanai iedzīvotājiem vai noraidīšanu. </w:t>
      </w:r>
    </w:p>
    <w:p w:rsidR="004D2F91" w:rsidRPr="004D2F91" w:rsidRDefault="004D2F91" w:rsidP="004D2F91">
      <w:pPr>
        <w:numPr>
          <w:ilvl w:val="0"/>
          <w:numId w:val="1"/>
        </w:numPr>
        <w:spacing w:after="0" w:line="240" w:lineRule="auto"/>
        <w:ind w:left="0" w:firstLine="425"/>
        <w:contextualSpacing/>
        <w:jc w:val="both"/>
        <w:rPr>
          <w:rFonts w:ascii="Times New Roman" w:eastAsia="Calibri" w:hAnsi="Times New Roman" w:cs="Times New Roman"/>
          <w:sz w:val="26"/>
          <w:szCs w:val="26"/>
        </w:rPr>
      </w:pPr>
      <w:r w:rsidRPr="004D2F91">
        <w:rPr>
          <w:rFonts w:ascii="Times New Roman" w:eastAsia="Calibri" w:hAnsi="Times New Roman" w:cs="Times New Roman"/>
          <w:sz w:val="26"/>
          <w:szCs w:val="26"/>
        </w:rPr>
        <w:t xml:space="preserve">Noslēguma jautājumi. </w:t>
      </w:r>
    </w:p>
    <w:p w:rsidR="004D2F91" w:rsidRPr="004D2F91" w:rsidRDefault="004D2F91" w:rsidP="004D2F91">
      <w:pPr>
        <w:spacing w:after="0" w:line="240" w:lineRule="auto"/>
        <w:contextualSpacing/>
        <w:jc w:val="center"/>
        <w:rPr>
          <w:rFonts w:ascii="Times New Roman" w:eastAsia="Calibri" w:hAnsi="Times New Roman" w:cs="Times New Roman"/>
          <w:b/>
          <w:sz w:val="26"/>
          <w:szCs w:val="26"/>
        </w:rPr>
      </w:pPr>
      <w:r w:rsidRPr="004D2F91">
        <w:rPr>
          <w:rFonts w:ascii="Times New Roman" w:eastAsia="Calibri" w:hAnsi="Times New Roman" w:cs="Times New Roman"/>
          <w:b/>
          <w:sz w:val="26"/>
          <w:szCs w:val="26"/>
        </w:rPr>
        <w:t xml:space="preserve"> [..]</w:t>
      </w:r>
    </w:p>
    <w:p w:rsidR="004D2F91" w:rsidRPr="004D2F91" w:rsidRDefault="004D2F91" w:rsidP="004D2F91">
      <w:pPr>
        <w:spacing w:after="120" w:line="240" w:lineRule="auto"/>
        <w:jc w:val="both"/>
        <w:rPr>
          <w:rFonts w:ascii="Times New Roman" w:eastAsia="Times New Roman" w:hAnsi="Times New Roman" w:cs="Times New Roman"/>
          <w:sz w:val="26"/>
          <w:szCs w:val="26"/>
        </w:rPr>
      </w:pPr>
    </w:p>
    <w:p w:rsidR="004D2F91" w:rsidRDefault="004D2F91" w:rsidP="004D2F91">
      <w:pPr>
        <w:spacing w:after="0" w:line="240" w:lineRule="auto"/>
        <w:contextualSpacing/>
        <w:jc w:val="center"/>
        <w:rPr>
          <w:rFonts w:ascii="Times New Roman" w:eastAsia="Calibri" w:hAnsi="Times New Roman" w:cs="Times New Roman"/>
          <w:b/>
          <w:sz w:val="26"/>
          <w:szCs w:val="26"/>
        </w:rPr>
      </w:pPr>
    </w:p>
    <w:p w:rsidR="004D2F91" w:rsidRDefault="004D2F91" w:rsidP="004D2F91">
      <w:pPr>
        <w:spacing w:after="0" w:line="240" w:lineRule="auto"/>
        <w:contextualSpacing/>
        <w:jc w:val="center"/>
        <w:rPr>
          <w:rFonts w:ascii="Times New Roman" w:eastAsia="Calibri" w:hAnsi="Times New Roman" w:cs="Times New Roman"/>
          <w:b/>
          <w:sz w:val="26"/>
          <w:szCs w:val="26"/>
        </w:rPr>
      </w:pPr>
    </w:p>
    <w:p w:rsidR="004D2F91" w:rsidRPr="004D2F91" w:rsidRDefault="00C22994" w:rsidP="00C22994">
      <w:pPr>
        <w:spacing w:after="0" w:line="240" w:lineRule="auto"/>
        <w:ind w:left="4320"/>
        <w:contextualSpacing/>
        <w:rPr>
          <w:rFonts w:ascii="Times New Roman" w:eastAsia="Calibri" w:hAnsi="Times New Roman" w:cs="Times New Roman"/>
          <w:b/>
          <w:sz w:val="26"/>
          <w:szCs w:val="26"/>
        </w:rPr>
      </w:pPr>
      <w:r>
        <w:rPr>
          <w:rFonts w:ascii="Times New Roman" w:eastAsia="Calibri" w:hAnsi="Times New Roman" w:cs="Times New Roman"/>
          <w:b/>
          <w:sz w:val="26"/>
          <w:szCs w:val="26"/>
        </w:rPr>
        <w:t xml:space="preserve">       </w:t>
      </w:r>
      <w:r w:rsidR="004D2F91" w:rsidRPr="004D2F91">
        <w:rPr>
          <w:rFonts w:ascii="Times New Roman" w:eastAsia="Calibri" w:hAnsi="Times New Roman" w:cs="Times New Roman"/>
          <w:b/>
          <w:sz w:val="26"/>
          <w:szCs w:val="26"/>
        </w:rPr>
        <w:t>2.</w:t>
      </w:r>
    </w:p>
    <w:p w:rsidR="004D2F91" w:rsidRPr="004D2F91" w:rsidRDefault="004D2F91" w:rsidP="004D2F91">
      <w:pPr>
        <w:spacing w:after="0" w:line="240" w:lineRule="auto"/>
        <w:contextualSpacing/>
        <w:jc w:val="center"/>
        <w:rPr>
          <w:rFonts w:ascii="Times New Roman" w:eastAsia="Calibri" w:hAnsi="Times New Roman" w:cs="Times New Roman"/>
          <w:b/>
          <w:sz w:val="26"/>
          <w:szCs w:val="26"/>
        </w:rPr>
      </w:pPr>
      <w:r w:rsidRPr="004D2F91">
        <w:rPr>
          <w:rFonts w:ascii="Times New Roman" w:eastAsia="Calibri" w:hAnsi="Times New Roman" w:cs="Times New Roman"/>
          <w:b/>
          <w:sz w:val="26"/>
          <w:szCs w:val="26"/>
        </w:rPr>
        <w:t>Kompetento pašvaldības institūciju sagatavoto atzinumu par konkursam pieteiktajiem projektiem izskatīšana un lemšana par projektu nodošanu balsošanai iedzīvotājiem vai noraidīšanu</w:t>
      </w:r>
    </w:p>
    <w:p w:rsidR="004D2F91" w:rsidRPr="004D2F91" w:rsidRDefault="004D2F91" w:rsidP="004D2F91">
      <w:pPr>
        <w:autoSpaceDE w:val="0"/>
        <w:autoSpaceDN w:val="0"/>
        <w:adjustRightInd w:val="0"/>
        <w:spacing w:after="0" w:line="240" w:lineRule="auto"/>
        <w:jc w:val="center"/>
        <w:rPr>
          <w:rFonts w:ascii="Times New Roman" w:eastAsia="Times New Roman" w:hAnsi="Times New Roman" w:cs="Times New Roman"/>
          <w:sz w:val="26"/>
          <w:szCs w:val="26"/>
        </w:rPr>
      </w:pPr>
    </w:p>
    <w:p w:rsidR="004D2F91" w:rsidRPr="004D2F91" w:rsidRDefault="004D2F91" w:rsidP="004D2F91">
      <w:pPr>
        <w:spacing w:after="0" w:line="240" w:lineRule="auto"/>
        <w:contextualSpacing/>
        <w:jc w:val="center"/>
        <w:rPr>
          <w:rFonts w:ascii="Times New Roman" w:eastAsia="Calibri" w:hAnsi="Times New Roman" w:cs="Times New Roman"/>
          <w:b/>
          <w:sz w:val="26"/>
          <w:szCs w:val="26"/>
        </w:rPr>
      </w:pPr>
      <w:bookmarkStart w:id="1" w:name="_Hlk15460642"/>
      <w:r w:rsidRPr="004D2F91">
        <w:rPr>
          <w:rFonts w:ascii="Times New Roman" w:eastAsia="Calibri" w:hAnsi="Times New Roman" w:cs="Times New Roman"/>
          <w:b/>
          <w:sz w:val="26"/>
          <w:szCs w:val="26"/>
        </w:rPr>
        <w:t>[..]</w:t>
      </w:r>
    </w:p>
    <w:bookmarkEnd w:id="1"/>
    <w:p w:rsidR="004D2F91" w:rsidRPr="004D2F91" w:rsidRDefault="004D2F91" w:rsidP="004D2F91">
      <w:pPr>
        <w:autoSpaceDE w:val="0"/>
        <w:autoSpaceDN w:val="0"/>
        <w:adjustRightInd w:val="0"/>
        <w:spacing w:after="0" w:line="240" w:lineRule="auto"/>
        <w:jc w:val="center"/>
        <w:rPr>
          <w:rFonts w:ascii="Times New Roman" w:eastAsia="Times New Roman" w:hAnsi="Times New Roman" w:cs="Times New Roman"/>
          <w:sz w:val="26"/>
          <w:szCs w:val="26"/>
        </w:rPr>
      </w:pPr>
    </w:p>
    <w:p w:rsidR="008078F1" w:rsidRDefault="008078F1" w:rsidP="008078F1">
      <w:pPr>
        <w:spacing w:after="0" w:line="240" w:lineRule="auto"/>
        <w:ind w:left="2520" w:firstLine="360"/>
        <w:contextualSpacing/>
        <w:rPr>
          <w:rFonts w:ascii="Times New Roman" w:eastAsia="Calibri" w:hAnsi="Times New Roman" w:cs="Times New Roman"/>
          <w:b/>
          <w:sz w:val="26"/>
          <w:szCs w:val="26"/>
        </w:rPr>
      </w:pPr>
    </w:p>
    <w:p w:rsidR="008078F1" w:rsidRDefault="008078F1" w:rsidP="008078F1">
      <w:pPr>
        <w:spacing w:after="0" w:line="240" w:lineRule="auto"/>
        <w:ind w:left="2520" w:firstLine="360"/>
        <w:contextualSpacing/>
        <w:rPr>
          <w:rFonts w:ascii="Times New Roman" w:eastAsia="Calibri" w:hAnsi="Times New Roman" w:cs="Times New Roman"/>
          <w:b/>
          <w:sz w:val="26"/>
          <w:szCs w:val="26"/>
        </w:rPr>
      </w:pPr>
    </w:p>
    <w:p w:rsidR="008078F1" w:rsidRDefault="008078F1" w:rsidP="008078F1">
      <w:pPr>
        <w:spacing w:after="0" w:line="240" w:lineRule="auto"/>
        <w:ind w:left="2520" w:firstLine="360"/>
        <w:contextualSpacing/>
        <w:rPr>
          <w:rFonts w:ascii="Times New Roman" w:eastAsia="Calibri" w:hAnsi="Times New Roman" w:cs="Times New Roman"/>
          <w:b/>
          <w:sz w:val="26"/>
          <w:szCs w:val="26"/>
        </w:rPr>
      </w:pPr>
    </w:p>
    <w:p w:rsidR="00571704" w:rsidRDefault="00571704" w:rsidP="00571704">
      <w:pPr>
        <w:spacing w:after="0" w:line="240" w:lineRule="auto"/>
        <w:ind w:left="1800"/>
        <w:contextualSpacing/>
        <w:rPr>
          <w:rFonts w:ascii="Times New Roman" w:eastAsia="Calibri" w:hAnsi="Times New Roman" w:cs="Times New Roman"/>
          <w:b/>
          <w:sz w:val="26"/>
          <w:szCs w:val="26"/>
        </w:rPr>
      </w:pPr>
      <w:r>
        <w:rPr>
          <w:rFonts w:ascii="Times New Roman" w:eastAsia="Calibri" w:hAnsi="Times New Roman" w:cs="Times New Roman"/>
          <w:b/>
          <w:sz w:val="26"/>
          <w:szCs w:val="26"/>
        </w:rPr>
        <w:lastRenderedPageBreak/>
        <w:t>2.9.</w:t>
      </w:r>
      <w:r>
        <w:rPr>
          <w:rFonts w:ascii="Times New Roman" w:eastAsia="Calibri" w:hAnsi="Times New Roman" w:cs="Times New Roman"/>
          <w:b/>
          <w:sz w:val="26"/>
          <w:szCs w:val="26"/>
        </w:rPr>
        <w:tab/>
      </w:r>
      <w:r w:rsidRPr="00571704">
        <w:rPr>
          <w:rFonts w:ascii="Times New Roman" w:eastAsia="Calibri" w:hAnsi="Times New Roman" w:cs="Times New Roman"/>
          <w:b/>
          <w:sz w:val="26"/>
          <w:szCs w:val="26"/>
        </w:rPr>
        <w:t>Projekta Nr.18 izskatīšana</w:t>
      </w:r>
      <w:bookmarkStart w:id="2" w:name="_GoBack"/>
      <w:bookmarkEnd w:id="2"/>
    </w:p>
    <w:p w:rsidR="00571704" w:rsidRPr="00571704" w:rsidRDefault="00571704" w:rsidP="00571704">
      <w:pPr>
        <w:spacing w:after="0" w:line="240" w:lineRule="auto"/>
        <w:ind w:left="1800"/>
        <w:contextualSpacing/>
        <w:rPr>
          <w:rFonts w:ascii="Times New Roman" w:eastAsia="Calibri" w:hAnsi="Times New Roman" w:cs="Times New Roman"/>
          <w:b/>
          <w:sz w:val="26"/>
          <w:szCs w:val="26"/>
        </w:rPr>
      </w:pPr>
    </w:p>
    <w:p w:rsidR="00571704" w:rsidRPr="00571704" w:rsidRDefault="00571704" w:rsidP="00571704">
      <w:pPr>
        <w:spacing w:after="0" w:line="240" w:lineRule="auto"/>
        <w:contextualSpacing/>
        <w:jc w:val="center"/>
        <w:rPr>
          <w:rFonts w:ascii="Times New Roman" w:eastAsia="Calibri" w:hAnsi="Times New Roman" w:cs="Times New Roman"/>
          <w:b/>
          <w:sz w:val="26"/>
          <w:szCs w:val="26"/>
        </w:rPr>
      </w:pPr>
      <w:r w:rsidRPr="00571704">
        <w:rPr>
          <w:rFonts w:ascii="Times New Roman" w:eastAsia="Calibri" w:hAnsi="Times New Roman" w:cs="Times New Roman"/>
          <w:b/>
          <w:sz w:val="26"/>
          <w:szCs w:val="26"/>
        </w:rPr>
        <w:t>________________</w:t>
      </w:r>
    </w:p>
    <w:p w:rsidR="00571704" w:rsidRPr="00571704" w:rsidRDefault="00571704" w:rsidP="00571704">
      <w:pPr>
        <w:autoSpaceDE w:val="0"/>
        <w:autoSpaceDN w:val="0"/>
        <w:adjustRightInd w:val="0"/>
        <w:spacing w:after="0" w:line="240" w:lineRule="auto"/>
        <w:jc w:val="center"/>
        <w:rPr>
          <w:rFonts w:ascii="Times New Roman" w:eastAsia="Times New Roman" w:hAnsi="Times New Roman" w:cs="Times New Roman"/>
          <w:sz w:val="26"/>
          <w:szCs w:val="26"/>
        </w:rPr>
      </w:pPr>
      <w:r w:rsidRPr="00571704">
        <w:rPr>
          <w:rFonts w:ascii="Times New Roman" w:eastAsia="Times New Roman" w:hAnsi="Times New Roman" w:cs="Times New Roman"/>
          <w:sz w:val="26"/>
          <w:szCs w:val="26"/>
        </w:rPr>
        <w:t>E.Pelšs</w:t>
      </w:r>
    </w:p>
    <w:p w:rsidR="00571704" w:rsidRPr="00571704" w:rsidRDefault="00571704" w:rsidP="00571704">
      <w:pPr>
        <w:autoSpaceDE w:val="0"/>
        <w:autoSpaceDN w:val="0"/>
        <w:adjustRightInd w:val="0"/>
        <w:spacing w:after="0" w:line="240" w:lineRule="auto"/>
        <w:jc w:val="center"/>
        <w:rPr>
          <w:rFonts w:ascii="Times New Roman" w:eastAsia="Times New Roman" w:hAnsi="Times New Roman" w:cs="Times New Roman"/>
          <w:sz w:val="26"/>
          <w:szCs w:val="26"/>
        </w:rPr>
      </w:pPr>
    </w:p>
    <w:p w:rsidR="00571704" w:rsidRPr="00571704" w:rsidRDefault="00571704" w:rsidP="00571704">
      <w:pPr>
        <w:spacing w:after="0" w:line="240" w:lineRule="auto"/>
        <w:jc w:val="both"/>
        <w:rPr>
          <w:rFonts w:ascii="Times New Roman" w:eastAsia="Times New Roman" w:hAnsi="Times New Roman" w:cs="Times New Roman"/>
          <w:sz w:val="26"/>
          <w:szCs w:val="26"/>
          <w:lang w:eastAsia="lv-LV"/>
        </w:rPr>
      </w:pPr>
      <w:r w:rsidRPr="00571704">
        <w:rPr>
          <w:rFonts w:ascii="Times New Roman" w:eastAsia="Times New Roman" w:hAnsi="Times New Roman" w:cs="Times New Roman"/>
          <w:sz w:val="26"/>
          <w:szCs w:val="26"/>
          <w:u w:val="single"/>
        </w:rPr>
        <w:t>Iesniedzējs:</w:t>
      </w:r>
      <w:r w:rsidRPr="00571704">
        <w:rPr>
          <w:rFonts w:ascii="Times New Roman" w:eastAsia="Times New Roman" w:hAnsi="Times New Roman" w:cs="Times New Roman"/>
          <w:sz w:val="26"/>
          <w:szCs w:val="26"/>
        </w:rPr>
        <w:t xml:space="preserve"> </w:t>
      </w:r>
      <w:r w:rsidRPr="00571704">
        <w:rPr>
          <w:rFonts w:ascii="Times New Roman" w:eastAsia="Times New Roman" w:hAnsi="Times New Roman" w:cs="Times New Roman"/>
          <w:sz w:val="26"/>
          <w:szCs w:val="26"/>
          <w:lang w:eastAsia="lv-LV"/>
        </w:rPr>
        <w:t xml:space="preserve">Biedrība </w:t>
      </w:r>
      <w:r w:rsidRPr="00571704">
        <w:rPr>
          <w:rFonts w:ascii="Times New Roman" w:eastAsia="Times New Roman" w:hAnsi="Times New Roman" w:cs="Times New Roman"/>
          <w:sz w:val="26"/>
          <w:szCs w:val="26"/>
        </w:rPr>
        <w:t>“Čiekurkalna attīstības biedrībaˮ.</w:t>
      </w:r>
    </w:p>
    <w:p w:rsidR="00571704" w:rsidRPr="00571704" w:rsidRDefault="00571704" w:rsidP="00571704">
      <w:pPr>
        <w:spacing w:after="0" w:line="240" w:lineRule="auto"/>
        <w:jc w:val="both"/>
        <w:rPr>
          <w:rFonts w:ascii="Times New Roman" w:eastAsia="Times New Roman" w:hAnsi="Times New Roman" w:cs="Times New Roman"/>
          <w:b/>
          <w:sz w:val="26"/>
          <w:szCs w:val="26"/>
          <w:lang w:eastAsia="lv-LV"/>
        </w:rPr>
      </w:pPr>
      <w:r w:rsidRPr="00571704">
        <w:rPr>
          <w:rFonts w:ascii="Times New Roman" w:eastAsia="Times New Roman" w:hAnsi="Times New Roman" w:cs="Times New Roman"/>
          <w:sz w:val="26"/>
          <w:szCs w:val="26"/>
          <w:u w:val="single"/>
        </w:rPr>
        <w:t>Projekta nosaukums:</w:t>
      </w:r>
      <w:r w:rsidRPr="00571704">
        <w:rPr>
          <w:rFonts w:ascii="Times New Roman" w:eastAsia="Times New Roman" w:hAnsi="Times New Roman" w:cs="Times New Roman"/>
          <w:sz w:val="26"/>
          <w:szCs w:val="26"/>
        </w:rPr>
        <w:t xml:space="preserve"> </w:t>
      </w:r>
      <w:r w:rsidRPr="00571704">
        <w:rPr>
          <w:rFonts w:ascii="Times New Roman" w:eastAsia="Times New Roman" w:hAnsi="Times New Roman" w:cs="Times New Roman"/>
          <w:b/>
          <w:sz w:val="26"/>
          <w:szCs w:val="26"/>
          <w:lang w:eastAsia="lv-LV"/>
        </w:rPr>
        <w:t>Ķīšezera atpūtas parks.</w:t>
      </w:r>
    </w:p>
    <w:p w:rsidR="00571704" w:rsidRPr="00571704" w:rsidRDefault="00571704" w:rsidP="00571704">
      <w:pPr>
        <w:autoSpaceDE w:val="0"/>
        <w:autoSpaceDN w:val="0"/>
        <w:adjustRightInd w:val="0"/>
        <w:spacing w:after="0" w:line="240" w:lineRule="auto"/>
        <w:jc w:val="both"/>
        <w:rPr>
          <w:rFonts w:ascii="Times New Roman" w:eastAsia="Times New Roman" w:hAnsi="Times New Roman" w:cs="Times New Roman"/>
          <w:sz w:val="26"/>
          <w:szCs w:val="26"/>
        </w:rPr>
      </w:pPr>
      <w:r w:rsidRPr="00571704">
        <w:rPr>
          <w:rFonts w:ascii="Times New Roman" w:eastAsia="Times New Roman" w:hAnsi="Times New Roman" w:cs="Times New Roman"/>
          <w:sz w:val="26"/>
          <w:szCs w:val="26"/>
          <w:u w:val="single"/>
        </w:rPr>
        <w:t>Projekta realizācijas vieta:</w:t>
      </w:r>
      <w:r w:rsidRPr="00571704">
        <w:rPr>
          <w:rFonts w:ascii="Times New Roman" w:eastAsia="Times New Roman" w:hAnsi="Times New Roman" w:cs="Times New Roman"/>
          <w:sz w:val="26"/>
          <w:szCs w:val="26"/>
        </w:rPr>
        <w:t xml:space="preserve"> Rīga, Ezermalas iela 12 (kadastra apzīmējums: 0100 084 2068) un zemes vienība ar kadastra apzīmējumu: 0100 0842069.</w:t>
      </w:r>
    </w:p>
    <w:p w:rsidR="00571704" w:rsidRPr="00571704" w:rsidRDefault="00571704" w:rsidP="00571704">
      <w:pPr>
        <w:spacing w:after="0" w:line="240" w:lineRule="auto"/>
        <w:jc w:val="both"/>
        <w:rPr>
          <w:rFonts w:ascii="Times New Roman" w:eastAsia="Times New Roman" w:hAnsi="Times New Roman" w:cs="Times New Roman"/>
          <w:sz w:val="26"/>
          <w:szCs w:val="26"/>
        </w:rPr>
      </w:pPr>
      <w:r w:rsidRPr="00571704">
        <w:rPr>
          <w:rFonts w:ascii="Times New Roman" w:eastAsia="Times New Roman" w:hAnsi="Times New Roman" w:cs="Times New Roman"/>
          <w:sz w:val="26"/>
          <w:szCs w:val="26"/>
          <w:u w:val="single"/>
        </w:rPr>
        <w:t>Projekta realizēšanai iespējami nepieciešamais finansējums:</w:t>
      </w:r>
      <w:r w:rsidRPr="00571704">
        <w:rPr>
          <w:rFonts w:ascii="Times New Roman" w:eastAsia="Times New Roman" w:hAnsi="Times New Roman" w:cs="Times New Roman"/>
          <w:sz w:val="26"/>
          <w:szCs w:val="26"/>
        </w:rPr>
        <w:t xml:space="preserve"> </w:t>
      </w:r>
      <w:r w:rsidRPr="00571704">
        <w:rPr>
          <w:rFonts w:ascii="Times New Roman" w:eastAsia="Times New Roman" w:hAnsi="Times New Roman" w:cs="Times New Roman"/>
          <w:bCs/>
          <w:iCs/>
          <w:color w:val="000000"/>
          <w:sz w:val="26"/>
          <w:szCs w:val="24"/>
        </w:rPr>
        <w:t xml:space="preserve">65 352,10 EUR. </w:t>
      </w:r>
    </w:p>
    <w:p w:rsidR="00571704" w:rsidRPr="00571704" w:rsidRDefault="00571704" w:rsidP="00571704">
      <w:pPr>
        <w:spacing w:after="0" w:line="240" w:lineRule="auto"/>
        <w:jc w:val="both"/>
        <w:rPr>
          <w:rFonts w:ascii="Times New Roman" w:eastAsia="Times New Roman" w:hAnsi="Times New Roman" w:cs="Times New Roman"/>
          <w:sz w:val="26"/>
          <w:szCs w:val="26"/>
        </w:rPr>
      </w:pPr>
    </w:p>
    <w:p w:rsidR="00571704" w:rsidRPr="00571704" w:rsidRDefault="00571704" w:rsidP="00571704">
      <w:pPr>
        <w:spacing w:after="0" w:line="240" w:lineRule="auto"/>
        <w:ind w:firstLine="720"/>
        <w:jc w:val="both"/>
        <w:rPr>
          <w:rFonts w:ascii="Times New Roman" w:eastAsia="Times New Roman" w:hAnsi="Times New Roman" w:cs="Times New Roman"/>
          <w:sz w:val="26"/>
          <w:szCs w:val="26"/>
        </w:rPr>
      </w:pPr>
      <w:r w:rsidRPr="00571704">
        <w:rPr>
          <w:rFonts w:ascii="Times New Roman" w:eastAsia="Times New Roman" w:hAnsi="Times New Roman" w:cs="Times New Roman"/>
          <w:sz w:val="26"/>
          <w:szCs w:val="26"/>
        </w:rPr>
        <w:t xml:space="preserve">K.Spunde informē, ka ir </w:t>
      </w:r>
      <w:r w:rsidRPr="00571704">
        <w:rPr>
          <w:rFonts w:ascii="Times New Roman" w:eastAsia="Times New Roman" w:hAnsi="Times New Roman" w:cs="Times New Roman"/>
          <w:sz w:val="26"/>
          <w:szCs w:val="26"/>
          <w:lang w:eastAsia="lv-LV"/>
        </w:rPr>
        <w:t>Čiekurkalna attīstības biedrības</w:t>
      </w:r>
      <w:r w:rsidRPr="00571704">
        <w:rPr>
          <w:rFonts w:ascii="Times New Roman" w:eastAsia="Times New Roman" w:hAnsi="Times New Roman" w:cs="Times New Roman"/>
          <w:sz w:val="26"/>
          <w:szCs w:val="26"/>
        </w:rPr>
        <w:t xml:space="preserve"> valdes loceklis un nepiedalīsies lēmuma pieņemšanā par šo projektu. </w:t>
      </w:r>
    </w:p>
    <w:p w:rsidR="00571704" w:rsidRPr="00571704" w:rsidRDefault="00571704" w:rsidP="00571704">
      <w:pPr>
        <w:spacing w:after="0" w:line="240" w:lineRule="auto"/>
        <w:ind w:firstLine="720"/>
        <w:jc w:val="both"/>
        <w:rPr>
          <w:rFonts w:ascii="Times New Roman" w:eastAsia="Times New Roman" w:hAnsi="Times New Roman" w:cs="Times New Roman"/>
          <w:sz w:val="26"/>
          <w:szCs w:val="26"/>
        </w:rPr>
      </w:pPr>
      <w:r w:rsidRPr="00571704">
        <w:rPr>
          <w:rFonts w:ascii="Times New Roman" w:eastAsia="Times New Roman" w:hAnsi="Times New Roman" w:cs="Times New Roman"/>
          <w:sz w:val="26"/>
          <w:szCs w:val="26"/>
        </w:rPr>
        <w:t xml:space="preserve">E.Pelšs informē, ka Rīgas Ziemeļu izpilddirekcija, ņemot vērā Rīgas domes Īpašuma departamenta, Rīgas domes Izglītības kultūras un sporta departamenta, Rīgas domes Mājokļu un vides departamenta un SIA “Rīgas mežiˮ sniegto informāciju, ir sagatavojusi atzinumu (11.07.2019. vēstule Nr. </w:t>
      </w:r>
      <w:r w:rsidRPr="00571704">
        <w:rPr>
          <w:rFonts w:ascii="Times New Roman" w:eastAsia="Times New Roman" w:hAnsi="Times New Roman" w:cs="Times New Roman"/>
          <w:sz w:val="26"/>
          <w:szCs w:val="26"/>
        </w:rPr>
        <w:fldChar w:fldCharType="begin"/>
      </w:r>
      <w:r w:rsidRPr="00571704">
        <w:rPr>
          <w:rFonts w:ascii="Times New Roman" w:eastAsia="Times New Roman" w:hAnsi="Times New Roman" w:cs="Times New Roman"/>
          <w:sz w:val="26"/>
          <w:szCs w:val="26"/>
        </w:rPr>
        <w:instrText xml:space="preserve"> DOCPROPERTY  #DOC_NR#  \* MERGEFORMAT </w:instrText>
      </w:r>
      <w:r w:rsidRPr="00571704">
        <w:rPr>
          <w:rFonts w:ascii="Times New Roman" w:eastAsia="Times New Roman" w:hAnsi="Times New Roman" w:cs="Times New Roman"/>
          <w:sz w:val="26"/>
          <w:szCs w:val="26"/>
        </w:rPr>
        <w:fldChar w:fldCharType="separate"/>
      </w:r>
      <w:r w:rsidRPr="00571704">
        <w:rPr>
          <w:rFonts w:ascii="Times New Roman" w:eastAsia="Times New Roman" w:hAnsi="Times New Roman" w:cs="Times New Roman"/>
          <w:sz w:val="26"/>
          <w:szCs w:val="26"/>
        </w:rPr>
        <w:t>IZ-19-485-dv</w:t>
      </w:r>
      <w:r w:rsidRPr="00571704">
        <w:rPr>
          <w:rFonts w:ascii="Times New Roman" w:eastAsia="Times New Roman" w:hAnsi="Times New Roman" w:cs="Times New Roman"/>
          <w:sz w:val="26"/>
          <w:szCs w:val="26"/>
        </w:rPr>
        <w:fldChar w:fldCharType="end"/>
      </w:r>
      <w:r w:rsidRPr="00571704">
        <w:rPr>
          <w:rFonts w:ascii="Times New Roman" w:eastAsia="Times New Roman" w:hAnsi="Times New Roman" w:cs="Times New Roman"/>
          <w:sz w:val="26"/>
          <w:szCs w:val="26"/>
        </w:rPr>
        <w:t>) un secinājusi, ka projekts nav realizējams, jo:</w:t>
      </w:r>
    </w:p>
    <w:p w:rsidR="00571704" w:rsidRPr="00571704" w:rsidRDefault="00571704" w:rsidP="00571704">
      <w:pPr>
        <w:spacing w:after="0" w:line="240" w:lineRule="auto"/>
        <w:ind w:firstLine="720"/>
        <w:jc w:val="both"/>
        <w:rPr>
          <w:rFonts w:ascii="Times New Roman" w:eastAsia="Times New Roman" w:hAnsi="Times New Roman" w:cs="Times New Roman"/>
          <w:sz w:val="26"/>
          <w:szCs w:val="26"/>
        </w:rPr>
      </w:pPr>
      <w:r w:rsidRPr="00571704">
        <w:rPr>
          <w:rFonts w:ascii="Times New Roman" w:eastAsia="Times New Roman" w:hAnsi="Times New Roman" w:cs="Times New Roman"/>
          <w:sz w:val="26"/>
          <w:szCs w:val="26"/>
        </w:rPr>
        <w:t xml:space="preserve"> - </w:t>
      </w:r>
      <w:bookmarkStart w:id="3" w:name="_Hlk14784482"/>
      <w:r w:rsidRPr="00571704">
        <w:rPr>
          <w:rFonts w:ascii="Times New Roman" w:eastAsia="Times New Roman" w:hAnsi="Times New Roman" w:cs="Times New Roman"/>
          <w:sz w:val="26"/>
          <w:szCs w:val="26"/>
        </w:rPr>
        <w:t>projekta realizēšana zemes gabalā ar kadastra apzīmējumu 0100 084 2069 nav ilglaicīga un tāpēc neatbilst konkursa prasībām.</w:t>
      </w:r>
      <w:bookmarkEnd w:id="3"/>
      <w:r w:rsidRPr="00571704">
        <w:rPr>
          <w:rFonts w:ascii="Times New Roman" w:eastAsia="Times New Roman" w:hAnsi="Times New Roman" w:cs="Times New Roman"/>
          <w:sz w:val="26"/>
          <w:szCs w:val="26"/>
        </w:rPr>
        <w:t xml:space="preserve"> Zemes gabals ar kadastra apzīmējumu 0100 084 2068 ir funkcionāli saistīts ar zemes gabalu ar kadastra apzīmējumu 0100 084 2069 (piebraukšana ir  caur šo zemes gabalu, daļēji applūstoša teritorija);</w:t>
      </w:r>
    </w:p>
    <w:p w:rsidR="00571704" w:rsidRPr="00571704" w:rsidRDefault="00571704" w:rsidP="00571704">
      <w:pPr>
        <w:spacing w:after="0" w:line="240" w:lineRule="auto"/>
        <w:ind w:firstLine="720"/>
        <w:jc w:val="both"/>
        <w:rPr>
          <w:rFonts w:ascii="Times New Roman" w:eastAsia="Times New Roman" w:hAnsi="Times New Roman" w:cs="Times New Roman"/>
          <w:sz w:val="26"/>
          <w:szCs w:val="26"/>
        </w:rPr>
      </w:pPr>
      <w:r w:rsidRPr="00571704">
        <w:rPr>
          <w:rFonts w:ascii="Times New Roman" w:eastAsia="Times New Roman" w:hAnsi="Times New Roman" w:cs="Times New Roman"/>
          <w:sz w:val="26"/>
          <w:szCs w:val="26"/>
        </w:rPr>
        <w:t xml:space="preserve">- SIA “Rīgas meži” kā meža teritorijas apsaimniekotājs neatbalsta projektu. </w:t>
      </w:r>
    </w:p>
    <w:p w:rsidR="00571704" w:rsidRPr="00571704" w:rsidRDefault="00571704" w:rsidP="00571704">
      <w:pPr>
        <w:spacing w:after="0" w:line="240" w:lineRule="auto"/>
        <w:ind w:firstLine="720"/>
        <w:jc w:val="both"/>
        <w:rPr>
          <w:rFonts w:ascii="Times New Roman" w:eastAsia="Times New Roman" w:hAnsi="Times New Roman" w:cs="Times New Roman"/>
          <w:sz w:val="26"/>
          <w:szCs w:val="24"/>
        </w:rPr>
      </w:pPr>
      <w:r w:rsidRPr="00571704">
        <w:rPr>
          <w:rFonts w:ascii="Times New Roman" w:eastAsia="Times New Roman" w:hAnsi="Times New Roman" w:cs="Times New Roman"/>
          <w:sz w:val="26"/>
          <w:szCs w:val="26"/>
        </w:rPr>
        <w:t xml:space="preserve">19.07.2019. komisijas sēdē jau tika izskatīts jautājums par šo projektu un komisija nolēma atlikt lēmuma pieņemšanu uz šo komisijas sēdi un </w:t>
      </w:r>
      <w:r w:rsidRPr="00571704">
        <w:rPr>
          <w:rFonts w:ascii="Times New Roman" w:eastAsia="Times New Roman" w:hAnsi="Times New Roman" w:cs="Times New Roman"/>
          <w:sz w:val="26"/>
          <w:szCs w:val="26"/>
          <w:lang w:eastAsia="lv-LV"/>
        </w:rPr>
        <w:t xml:space="preserve">lūgt Rīgas domes Juridiskajai pārvaldei skaidrojumu par terminu “ilglaicīgs” kontekstā ar saimniecisku pašvaldības rīcību un konkursa nolikuma nosacījumiem. E.Pelšs informē, ka </w:t>
      </w:r>
      <w:r w:rsidRPr="00571704">
        <w:rPr>
          <w:rFonts w:ascii="Times New Roman" w:eastAsia="Times New Roman" w:hAnsi="Times New Roman" w:cs="Times New Roman"/>
          <w:sz w:val="26"/>
          <w:szCs w:val="24"/>
        </w:rPr>
        <w:t xml:space="preserve">sporta laukumu un bērnu rotaļu laukumu konstrukcijām lietderīgais lietošanas laiks ir 15 gadi  - tas ir periods, kurā pašvaldībai jānodrošina arī  šī  pamatlīdzekļa esamība  vidē – izbūvētajā vietā. Sporta laukuma un bērnu rotaļu laukuma demontāža, pirms tā pilnīga nolietojuma  (15 gadi),  rada pašvaldībai zaudējumus. Nav lietderīgi īstenot šo projektu, ja ir skaidri zināms, ka tas ir tikai uz 5 gadiem. </w:t>
      </w:r>
    </w:p>
    <w:p w:rsidR="00571704" w:rsidRPr="00571704" w:rsidRDefault="00571704" w:rsidP="00571704">
      <w:pPr>
        <w:spacing w:after="0" w:line="240" w:lineRule="auto"/>
        <w:ind w:firstLine="720"/>
        <w:jc w:val="both"/>
        <w:rPr>
          <w:rFonts w:ascii="Times New Roman" w:eastAsia="Times New Roman" w:hAnsi="Times New Roman" w:cs="Times New Roman"/>
          <w:sz w:val="26"/>
          <w:szCs w:val="26"/>
          <w:lang w:eastAsia="lv-LV"/>
        </w:rPr>
      </w:pPr>
      <w:r w:rsidRPr="00571704">
        <w:rPr>
          <w:rFonts w:ascii="Times New Roman" w:eastAsia="Times New Roman" w:hAnsi="Times New Roman" w:cs="Times New Roman"/>
          <w:sz w:val="26"/>
          <w:szCs w:val="26"/>
          <w:lang w:eastAsia="lv-LV"/>
        </w:rPr>
        <w:t xml:space="preserve">D.Mežale sniedz skaidrojumu par terminu “ilglaicīgs” – Attīstības plānošanas sistēmas likuma 8.pantā ir teikts, ka </w:t>
      </w:r>
      <w:r w:rsidRPr="00571704">
        <w:rPr>
          <w:rFonts w:ascii="Times New Roman" w:eastAsia="Times New Roman" w:hAnsi="Times New Roman" w:cs="Times New Roman"/>
          <w:i/>
          <w:sz w:val="26"/>
          <w:szCs w:val="26"/>
          <w:lang w:eastAsia="lv-LV"/>
        </w:rPr>
        <w:t>attīstību plāno ilgtermiņā (līdz 25 gadiem), vidējā termiņā (līdz septiņiem gadiem) un īstermiņā (līdz trim gadiem).</w:t>
      </w:r>
      <w:r w:rsidRPr="00571704">
        <w:rPr>
          <w:rFonts w:ascii="Times New Roman" w:eastAsia="Times New Roman" w:hAnsi="Times New Roman" w:cs="Times New Roman"/>
          <w:sz w:val="26"/>
          <w:szCs w:val="26"/>
          <w:lang w:eastAsia="lv-LV"/>
        </w:rPr>
        <w:t xml:space="preserve"> Savukārt Teritorijas attīstības plānošanas likumā ir nodefinēts </w:t>
      </w:r>
      <w:r w:rsidRPr="00571704">
        <w:rPr>
          <w:rFonts w:ascii="Times New Roman" w:eastAsia="Times New Roman" w:hAnsi="Times New Roman" w:cs="Times New Roman"/>
          <w:sz w:val="26"/>
          <w:szCs w:val="26"/>
          <w:u w:val="single"/>
          <w:lang w:eastAsia="lv-LV"/>
        </w:rPr>
        <w:t>“ilgtspējības principsˮ</w:t>
      </w:r>
      <w:r w:rsidRPr="00571704">
        <w:rPr>
          <w:rFonts w:ascii="Times New Roman" w:eastAsia="Times New Roman" w:hAnsi="Times New Roman" w:cs="Times New Roman"/>
          <w:sz w:val="26"/>
          <w:szCs w:val="26"/>
          <w:lang w:eastAsia="lv-LV"/>
        </w:rPr>
        <w:t xml:space="preserve">: </w:t>
      </w:r>
      <w:r w:rsidRPr="00571704">
        <w:rPr>
          <w:rFonts w:ascii="Times New Roman" w:eastAsia="Times New Roman" w:hAnsi="Times New Roman" w:cs="Times New Roman"/>
          <w:i/>
          <w:sz w:val="26"/>
          <w:szCs w:val="26"/>
          <w:lang w:eastAsia="lv-LV"/>
        </w:rPr>
        <w:t xml:space="preserve">teritorijas attīstību plāno, lai saglabātu un veidotu esošajām un nākamajām paaudzēm kvalitatīvu vidi, līdzsvarotu ekonomisko attīstību, racionālu dabas, cilvēku un materiālo resursu izmantošanu, dabas un kultūras mantojuma attīstību. </w:t>
      </w:r>
      <w:r w:rsidRPr="00571704">
        <w:rPr>
          <w:rFonts w:ascii="Times New Roman" w:eastAsia="Times New Roman" w:hAnsi="Times New Roman" w:cs="Times New Roman"/>
          <w:sz w:val="26"/>
          <w:szCs w:val="26"/>
          <w:lang w:eastAsia="lv-LV"/>
        </w:rPr>
        <w:t xml:space="preserve">Secināms, ka 5 gadi nesasaucas ar ilgtspēju un paliekošu vērtību. </w:t>
      </w:r>
    </w:p>
    <w:p w:rsidR="00571704" w:rsidRPr="00571704" w:rsidRDefault="00571704" w:rsidP="00571704">
      <w:pPr>
        <w:spacing w:after="0" w:line="240" w:lineRule="auto"/>
        <w:ind w:firstLine="720"/>
        <w:jc w:val="both"/>
        <w:rPr>
          <w:rFonts w:ascii="Times New Roman" w:eastAsia="Times New Roman" w:hAnsi="Times New Roman" w:cs="Times New Roman"/>
          <w:sz w:val="26"/>
          <w:szCs w:val="26"/>
          <w:lang w:eastAsia="lv-LV"/>
        </w:rPr>
      </w:pPr>
      <w:r w:rsidRPr="00571704">
        <w:rPr>
          <w:rFonts w:ascii="Times New Roman" w:eastAsia="Times New Roman" w:hAnsi="Times New Roman" w:cs="Times New Roman"/>
          <w:sz w:val="26"/>
          <w:szCs w:val="26"/>
          <w:lang w:eastAsia="lv-LV"/>
        </w:rPr>
        <w:t xml:space="preserve">Komisijā tiek diskutēts par projekta realizācijas lietderību, ja tas, iespējams, var tikt realizēts tikai uz 5 gadiem. A.Kalniņa informē, ka projekta realizācijas vietā ir plānots izveidot vides un sporta izglītības centru, vietu, kur trenēties airētājiem (līdzīgi kā Lucavsalā). Tāpat tur ir plānots īstenot vides izglītības programmas, ne tika apkārtējiem, bet visiem iedzīvotājiem, kā arī “zaļās klasesˮ. A.Turlaja aicina meklēt iespējas, lai projektus īstenotu, nevis meklēt iemeslus, lai tos noraidītu. </w:t>
      </w:r>
    </w:p>
    <w:p w:rsidR="00571704" w:rsidRPr="00571704" w:rsidRDefault="00571704" w:rsidP="00571704">
      <w:pPr>
        <w:spacing w:after="0" w:line="240" w:lineRule="auto"/>
        <w:ind w:firstLine="720"/>
        <w:jc w:val="both"/>
        <w:rPr>
          <w:rFonts w:ascii="Times New Roman" w:eastAsia="Times New Roman" w:hAnsi="Times New Roman" w:cs="Times New Roman"/>
          <w:sz w:val="26"/>
          <w:szCs w:val="26"/>
        </w:rPr>
      </w:pPr>
    </w:p>
    <w:p w:rsidR="00571704" w:rsidRPr="00571704" w:rsidRDefault="00571704" w:rsidP="00571704">
      <w:pPr>
        <w:spacing w:after="0" w:line="240" w:lineRule="auto"/>
        <w:ind w:firstLine="720"/>
        <w:jc w:val="both"/>
        <w:rPr>
          <w:rFonts w:ascii="Times New Roman" w:eastAsia="Times New Roman" w:hAnsi="Times New Roman" w:cs="Times New Roman"/>
          <w:sz w:val="26"/>
          <w:szCs w:val="26"/>
        </w:rPr>
      </w:pPr>
      <w:r w:rsidRPr="00571704">
        <w:rPr>
          <w:rFonts w:ascii="Times New Roman" w:eastAsia="Times New Roman" w:hAnsi="Times New Roman" w:cs="Times New Roman"/>
          <w:sz w:val="26"/>
          <w:szCs w:val="26"/>
        </w:rPr>
        <w:t xml:space="preserve">Komisija balso par projekta nodošanu balsošanai iedzīvotājiem. </w:t>
      </w:r>
    </w:p>
    <w:p w:rsidR="00571704" w:rsidRPr="00571704" w:rsidRDefault="00571704" w:rsidP="00571704">
      <w:pPr>
        <w:spacing w:after="0" w:line="240" w:lineRule="auto"/>
        <w:ind w:firstLine="720"/>
        <w:jc w:val="both"/>
        <w:rPr>
          <w:rFonts w:ascii="Times New Roman" w:eastAsia="Times New Roman" w:hAnsi="Times New Roman" w:cs="Times New Roman"/>
          <w:sz w:val="26"/>
          <w:szCs w:val="26"/>
        </w:rPr>
      </w:pPr>
      <w:r w:rsidRPr="00571704">
        <w:rPr>
          <w:rFonts w:ascii="Times New Roman" w:eastAsia="Times New Roman" w:hAnsi="Times New Roman" w:cs="Times New Roman"/>
          <w:sz w:val="26"/>
          <w:szCs w:val="26"/>
        </w:rPr>
        <w:t>Balsošanas rezultāts: par – 2 (A.Turlaja, I.Roms), pret – 9 (E.Pelšs, E.Trautmane, G.Ruskuls, A.Ābelkoks, T.Židele, I.Jēkabsone, A.Kalniņa, E.Piņķe, I.Dimante.), atturas – 2 (A.Ikvilds, M.Jansons).</w:t>
      </w:r>
    </w:p>
    <w:p w:rsidR="00571704" w:rsidRPr="00571704" w:rsidRDefault="00571704" w:rsidP="00571704">
      <w:pPr>
        <w:autoSpaceDE w:val="0"/>
        <w:autoSpaceDN w:val="0"/>
        <w:adjustRightInd w:val="0"/>
        <w:spacing w:after="0" w:line="240" w:lineRule="auto"/>
        <w:ind w:firstLine="720"/>
        <w:jc w:val="both"/>
        <w:rPr>
          <w:rFonts w:ascii="Times New Roman" w:eastAsia="Times New Roman" w:hAnsi="Times New Roman" w:cs="Times New Roman"/>
          <w:sz w:val="26"/>
          <w:szCs w:val="26"/>
        </w:rPr>
      </w:pPr>
    </w:p>
    <w:p w:rsidR="00571704" w:rsidRPr="00571704" w:rsidRDefault="00571704" w:rsidP="00571704">
      <w:pPr>
        <w:spacing w:after="0" w:line="240" w:lineRule="auto"/>
        <w:jc w:val="center"/>
        <w:rPr>
          <w:rFonts w:ascii="Times New Roman" w:eastAsia="Times New Roman" w:hAnsi="Times New Roman" w:cs="Times New Roman"/>
          <w:b/>
          <w:sz w:val="26"/>
          <w:szCs w:val="26"/>
        </w:rPr>
      </w:pPr>
      <w:r w:rsidRPr="00571704">
        <w:rPr>
          <w:rFonts w:ascii="Times New Roman" w:eastAsia="Times New Roman" w:hAnsi="Times New Roman" w:cs="Times New Roman"/>
          <w:b/>
          <w:sz w:val="26"/>
          <w:szCs w:val="26"/>
        </w:rPr>
        <w:t>Komisija nolemj:</w:t>
      </w:r>
    </w:p>
    <w:p w:rsidR="00571704" w:rsidRPr="00571704" w:rsidRDefault="00571704" w:rsidP="00571704">
      <w:pPr>
        <w:spacing w:after="0" w:line="240" w:lineRule="auto"/>
        <w:jc w:val="center"/>
        <w:rPr>
          <w:rFonts w:ascii="Times New Roman" w:eastAsia="Times New Roman" w:hAnsi="Times New Roman" w:cs="Times New Roman"/>
          <w:b/>
          <w:sz w:val="26"/>
          <w:szCs w:val="26"/>
        </w:rPr>
      </w:pPr>
    </w:p>
    <w:p w:rsidR="00571704" w:rsidRPr="00571704" w:rsidRDefault="00571704" w:rsidP="00571704">
      <w:pPr>
        <w:spacing w:after="0" w:line="240" w:lineRule="auto"/>
        <w:ind w:firstLine="720"/>
        <w:jc w:val="both"/>
        <w:rPr>
          <w:rFonts w:ascii="Times New Roman" w:eastAsia="Times New Roman" w:hAnsi="Times New Roman" w:cs="Times New Roman"/>
          <w:sz w:val="26"/>
          <w:szCs w:val="26"/>
        </w:rPr>
      </w:pPr>
      <w:r w:rsidRPr="00571704">
        <w:rPr>
          <w:rFonts w:ascii="Times New Roman" w:eastAsia="Times New Roman" w:hAnsi="Times New Roman" w:cs="Times New Roman"/>
          <w:b/>
          <w:sz w:val="26"/>
          <w:szCs w:val="26"/>
        </w:rPr>
        <w:t xml:space="preserve">Noraidīt </w:t>
      </w:r>
      <w:r w:rsidRPr="00571704">
        <w:rPr>
          <w:rFonts w:ascii="Times New Roman" w:eastAsia="Times New Roman" w:hAnsi="Times New Roman" w:cs="Times New Roman"/>
          <w:sz w:val="26"/>
          <w:szCs w:val="26"/>
          <w:lang w:eastAsia="lv-LV"/>
        </w:rPr>
        <w:t>Čiekurkalna attīstības biedrības</w:t>
      </w:r>
      <w:r w:rsidRPr="00571704">
        <w:rPr>
          <w:rFonts w:ascii="Times New Roman" w:eastAsia="Times New Roman" w:hAnsi="Times New Roman" w:cs="Times New Roman"/>
          <w:sz w:val="26"/>
          <w:szCs w:val="26"/>
        </w:rPr>
        <w:t xml:space="preserve"> iesniegto projektu “</w:t>
      </w:r>
      <w:r w:rsidRPr="00571704">
        <w:rPr>
          <w:rFonts w:ascii="Times New Roman" w:eastAsia="Times New Roman" w:hAnsi="Times New Roman" w:cs="Times New Roman"/>
          <w:sz w:val="26"/>
          <w:szCs w:val="26"/>
          <w:lang w:eastAsia="lv-LV"/>
        </w:rPr>
        <w:t>Ķīšezera atpūtas parks</w:t>
      </w:r>
      <w:r w:rsidRPr="00571704">
        <w:rPr>
          <w:rFonts w:ascii="Times New Roman" w:eastAsia="Times New Roman" w:hAnsi="Times New Roman" w:cs="Times New Roman"/>
          <w:sz w:val="26"/>
          <w:szCs w:val="26"/>
        </w:rPr>
        <w:t xml:space="preserve">ˮ, </w:t>
      </w:r>
      <w:r w:rsidRPr="00571704">
        <w:rPr>
          <w:rFonts w:ascii="Times New Roman" w:eastAsia="Times New Roman" w:hAnsi="Times New Roman" w:cs="Times New Roman"/>
          <w:sz w:val="26"/>
          <w:szCs w:val="26"/>
          <w:lang w:eastAsia="lv-LV"/>
        </w:rPr>
        <w:t xml:space="preserve">ņemot vērā kompetentās pašvaldības iestādes – Rīgas Ziemeļu izpilddirekcijas atzinumu, ka projekta realizēšana nav ilglaicīga un tāpēc neatbilst konkursa prasībām.  </w:t>
      </w:r>
    </w:p>
    <w:p w:rsidR="00571704" w:rsidRPr="00571704" w:rsidRDefault="00571704" w:rsidP="00571704">
      <w:pPr>
        <w:autoSpaceDE w:val="0"/>
        <w:autoSpaceDN w:val="0"/>
        <w:adjustRightInd w:val="0"/>
        <w:spacing w:after="0" w:line="240" w:lineRule="auto"/>
        <w:jc w:val="both"/>
        <w:rPr>
          <w:rFonts w:ascii="Times New Roman" w:eastAsia="Times New Roman" w:hAnsi="Times New Roman" w:cs="Times New Roman"/>
          <w:sz w:val="26"/>
          <w:szCs w:val="26"/>
        </w:rPr>
      </w:pPr>
    </w:p>
    <w:p w:rsidR="00A02370" w:rsidRPr="00A02370" w:rsidRDefault="00A02370" w:rsidP="00A02370">
      <w:pPr>
        <w:spacing w:after="0" w:line="240" w:lineRule="auto"/>
        <w:jc w:val="both"/>
        <w:rPr>
          <w:rFonts w:ascii="Times New Roman" w:eastAsia="Times New Roman" w:hAnsi="Times New Roman" w:cs="Times New Roman"/>
          <w:sz w:val="26"/>
          <w:szCs w:val="26"/>
        </w:rPr>
      </w:pPr>
    </w:p>
    <w:p w:rsidR="00640E2A" w:rsidRPr="00640E2A" w:rsidRDefault="00640E2A" w:rsidP="00640E2A">
      <w:pPr>
        <w:spacing w:after="0" w:line="240" w:lineRule="auto"/>
        <w:ind w:left="3600"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4D2F91">
        <w:rPr>
          <w:rFonts w:ascii="Times New Roman" w:eastAsia="Calibri" w:hAnsi="Times New Roman" w:cs="Times New Roman"/>
          <w:b/>
          <w:sz w:val="26"/>
          <w:szCs w:val="26"/>
        </w:rPr>
        <w:t>[..]</w:t>
      </w:r>
    </w:p>
    <w:p w:rsidR="00640E2A" w:rsidRPr="00640E2A" w:rsidRDefault="00640E2A" w:rsidP="00640E2A">
      <w:pPr>
        <w:autoSpaceDE w:val="0"/>
        <w:autoSpaceDN w:val="0"/>
        <w:adjustRightInd w:val="0"/>
        <w:spacing w:after="0" w:line="240" w:lineRule="auto"/>
        <w:jc w:val="both"/>
        <w:rPr>
          <w:rFonts w:ascii="Times New Roman" w:eastAsia="Times New Roman" w:hAnsi="Times New Roman" w:cs="Times New Roman"/>
          <w:sz w:val="26"/>
          <w:szCs w:val="26"/>
        </w:rPr>
      </w:pPr>
    </w:p>
    <w:p w:rsidR="004D2F91" w:rsidRPr="004D2F91" w:rsidRDefault="004D2F91" w:rsidP="004D2F91">
      <w:pPr>
        <w:spacing w:after="0" w:line="240" w:lineRule="auto"/>
        <w:contextualSpacing/>
        <w:jc w:val="center"/>
        <w:rPr>
          <w:rFonts w:ascii="Times New Roman" w:eastAsia="Calibri" w:hAnsi="Times New Roman" w:cs="Times New Roman"/>
          <w:b/>
          <w:sz w:val="26"/>
          <w:szCs w:val="26"/>
        </w:rPr>
      </w:pPr>
    </w:p>
    <w:p w:rsidR="004D2F91" w:rsidRPr="004D2F91" w:rsidRDefault="004D2F91" w:rsidP="004D2F91">
      <w:pPr>
        <w:spacing w:after="0" w:line="240" w:lineRule="auto"/>
        <w:jc w:val="both"/>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Sēde tiek slēgta plkst. 1</w:t>
      </w:r>
      <w:r w:rsidR="008078F1">
        <w:rPr>
          <w:rFonts w:ascii="Times New Roman" w:eastAsia="Times New Roman" w:hAnsi="Times New Roman" w:cs="Times New Roman"/>
          <w:sz w:val="26"/>
          <w:szCs w:val="26"/>
        </w:rPr>
        <w:t>3</w:t>
      </w:r>
      <w:r w:rsidRPr="004D2F91">
        <w:rPr>
          <w:rFonts w:ascii="Times New Roman" w:eastAsia="Times New Roman" w:hAnsi="Times New Roman" w:cs="Times New Roman"/>
          <w:sz w:val="26"/>
          <w:szCs w:val="26"/>
        </w:rPr>
        <w:t>.</w:t>
      </w:r>
      <w:r w:rsidR="008078F1">
        <w:rPr>
          <w:rFonts w:ascii="Times New Roman" w:eastAsia="Times New Roman" w:hAnsi="Times New Roman" w:cs="Times New Roman"/>
          <w:sz w:val="26"/>
          <w:szCs w:val="26"/>
        </w:rPr>
        <w:t>3</w:t>
      </w:r>
      <w:r w:rsidRPr="004D2F91">
        <w:rPr>
          <w:rFonts w:ascii="Times New Roman" w:eastAsia="Times New Roman" w:hAnsi="Times New Roman" w:cs="Times New Roman"/>
          <w:sz w:val="26"/>
          <w:szCs w:val="26"/>
        </w:rPr>
        <w:t>0.</w:t>
      </w:r>
    </w:p>
    <w:p w:rsidR="004D2F91" w:rsidRPr="004D2F91" w:rsidRDefault="004D2F91" w:rsidP="004D2F91">
      <w:pPr>
        <w:spacing w:after="0" w:line="240" w:lineRule="auto"/>
        <w:jc w:val="both"/>
        <w:rPr>
          <w:rFonts w:ascii="Times New Roman" w:eastAsia="Times New Roman" w:hAnsi="Times New Roman" w:cs="Times New Roman"/>
          <w:sz w:val="26"/>
          <w:szCs w:val="26"/>
        </w:rPr>
      </w:pPr>
    </w:p>
    <w:tbl>
      <w:tblPr>
        <w:tblW w:w="0" w:type="auto"/>
        <w:tblLook w:val="04A0" w:firstRow="1" w:lastRow="0" w:firstColumn="1" w:lastColumn="0" w:noHBand="0" w:noVBand="1"/>
      </w:tblPr>
      <w:tblGrid>
        <w:gridCol w:w="3980"/>
        <w:gridCol w:w="2443"/>
        <w:gridCol w:w="3215"/>
      </w:tblGrid>
      <w:tr w:rsidR="004D2F91" w:rsidRPr="004D2F91" w:rsidTr="000878E3">
        <w:tc>
          <w:tcPr>
            <w:tcW w:w="4077" w:type="dxa"/>
            <w:shd w:val="clear" w:color="auto" w:fill="auto"/>
          </w:tcPr>
          <w:p w:rsidR="004D2F91" w:rsidRPr="004D2F91" w:rsidRDefault="004D2F91" w:rsidP="004D2F91">
            <w:pPr>
              <w:spacing w:after="0" w:line="240" w:lineRule="auto"/>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Komisijas priekšsēdētājs</w:t>
            </w:r>
          </w:p>
        </w:tc>
        <w:tc>
          <w:tcPr>
            <w:tcW w:w="2492" w:type="dxa"/>
            <w:shd w:val="clear" w:color="auto" w:fill="auto"/>
          </w:tcPr>
          <w:p w:rsidR="004D2F91" w:rsidRPr="004D2F91" w:rsidRDefault="004D2F91" w:rsidP="004D2F91">
            <w:pPr>
              <w:spacing w:after="0" w:line="240" w:lineRule="auto"/>
              <w:jc w:val="both"/>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(personīgs paraksts)</w:t>
            </w:r>
          </w:p>
        </w:tc>
        <w:tc>
          <w:tcPr>
            <w:tcW w:w="3285" w:type="dxa"/>
            <w:shd w:val="clear" w:color="auto" w:fill="auto"/>
          </w:tcPr>
          <w:p w:rsidR="004D2F91" w:rsidRPr="004D2F91" w:rsidRDefault="004D2F91" w:rsidP="004D2F91">
            <w:pPr>
              <w:spacing w:after="0" w:line="240" w:lineRule="auto"/>
              <w:jc w:val="right"/>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E.Pelšs</w:t>
            </w:r>
          </w:p>
        </w:tc>
      </w:tr>
      <w:tr w:rsidR="004D2F91" w:rsidRPr="004D2F91" w:rsidTr="000878E3">
        <w:tc>
          <w:tcPr>
            <w:tcW w:w="4077" w:type="dxa"/>
            <w:shd w:val="clear" w:color="auto" w:fill="auto"/>
          </w:tcPr>
          <w:p w:rsidR="004D2F91" w:rsidRPr="004D2F91" w:rsidRDefault="004D2F91" w:rsidP="004D2F91">
            <w:pPr>
              <w:spacing w:after="0" w:line="240" w:lineRule="auto"/>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 xml:space="preserve">Komisijas priekšsēdētāja vietniece </w:t>
            </w:r>
          </w:p>
        </w:tc>
        <w:tc>
          <w:tcPr>
            <w:tcW w:w="2492" w:type="dxa"/>
            <w:shd w:val="clear" w:color="auto" w:fill="auto"/>
          </w:tcPr>
          <w:p w:rsidR="004D2F91" w:rsidRPr="004D2F91" w:rsidRDefault="004D2F91" w:rsidP="004D2F91">
            <w:pPr>
              <w:spacing w:after="0" w:line="240" w:lineRule="auto"/>
              <w:jc w:val="both"/>
              <w:rPr>
                <w:rFonts w:ascii="Times New Roman" w:eastAsia="Times New Roman" w:hAnsi="Times New Roman" w:cs="Times New Roman"/>
                <w:sz w:val="26"/>
                <w:szCs w:val="24"/>
                <w:lang w:val="en-US"/>
              </w:rPr>
            </w:pPr>
            <w:r w:rsidRPr="004D2F91">
              <w:rPr>
                <w:rFonts w:ascii="Times New Roman" w:eastAsia="Times New Roman" w:hAnsi="Times New Roman" w:cs="Times New Roman"/>
                <w:sz w:val="26"/>
                <w:szCs w:val="26"/>
              </w:rPr>
              <w:t>(personīgs paraksts)</w:t>
            </w:r>
          </w:p>
        </w:tc>
        <w:tc>
          <w:tcPr>
            <w:tcW w:w="3285" w:type="dxa"/>
            <w:shd w:val="clear" w:color="auto" w:fill="auto"/>
          </w:tcPr>
          <w:p w:rsidR="004D2F91" w:rsidRPr="004D2F91" w:rsidRDefault="004D2F91" w:rsidP="004D2F91">
            <w:pPr>
              <w:spacing w:after="0" w:line="240" w:lineRule="auto"/>
              <w:jc w:val="right"/>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E.Trautmane</w:t>
            </w:r>
          </w:p>
        </w:tc>
      </w:tr>
      <w:tr w:rsidR="004D2F91" w:rsidRPr="004D2F91" w:rsidTr="000878E3">
        <w:tc>
          <w:tcPr>
            <w:tcW w:w="4077" w:type="dxa"/>
            <w:shd w:val="clear" w:color="auto" w:fill="auto"/>
          </w:tcPr>
          <w:p w:rsidR="004D2F91" w:rsidRPr="004D2F91" w:rsidRDefault="004D2F91" w:rsidP="004D2F91">
            <w:pPr>
              <w:spacing w:after="0" w:line="240" w:lineRule="auto"/>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Komisijas locekļi</w:t>
            </w:r>
          </w:p>
        </w:tc>
        <w:tc>
          <w:tcPr>
            <w:tcW w:w="2492" w:type="dxa"/>
            <w:shd w:val="clear" w:color="auto" w:fill="auto"/>
          </w:tcPr>
          <w:p w:rsidR="004D2F91" w:rsidRPr="004D2F91" w:rsidRDefault="004D2F91" w:rsidP="004D2F91">
            <w:pPr>
              <w:spacing w:after="0" w:line="240" w:lineRule="auto"/>
              <w:jc w:val="both"/>
              <w:rPr>
                <w:rFonts w:ascii="Times New Roman" w:eastAsia="Times New Roman" w:hAnsi="Times New Roman" w:cs="Times New Roman"/>
                <w:sz w:val="26"/>
                <w:szCs w:val="24"/>
                <w:lang w:val="en-US"/>
              </w:rPr>
            </w:pPr>
            <w:r w:rsidRPr="004D2F91">
              <w:rPr>
                <w:rFonts w:ascii="Times New Roman" w:eastAsia="Times New Roman" w:hAnsi="Times New Roman" w:cs="Times New Roman"/>
                <w:sz w:val="26"/>
                <w:szCs w:val="26"/>
              </w:rPr>
              <w:t>(personīgs paraksts)</w:t>
            </w:r>
          </w:p>
        </w:tc>
        <w:tc>
          <w:tcPr>
            <w:tcW w:w="3285" w:type="dxa"/>
            <w:shd w:val="clear" w:color="auto" w:fill="auto"/>
          </w:tcPr>
          <w:p w:rsidR="004D2F91" w:rsidRPr="004D2F91" w:rsidRDefault="004D2F91" w:rsidP="004D2F91">
            <w:pPr>
              <w:spacing w:after="0" w:line="240" w:lineRule="auto"/>
              <w:jc w:val="right"/>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A.Turlaja</w:t>
            </w:r>
          </w:p>
        </w:tc>
      </w:tr>
      <w:tr w:rsidR="004D2F91" w:rsidRPr="004D2F91" w:rsidTr="000878E3">
        <w:tc>
          <w:tcPr>
            <w:tcW w:w="4077" w:type="dxa"/>
            <w:shd w:val="clear" w:color="auto" w:fill="auto"/>
          </w:tcPr>
          <w:p w:rsidR="004D2F91" w:rsidRPr="004D2F91" w:rsidRDefault="004D2F91" w:rsidP="004D2F91">
            <w:pPr>
              <w:spacing w:after="0" w:line="240" w:lineRule="auto"/>
              <w:rPr>
                <w:rFonts w:ascii="Times New Roman" w:eastAsia="Times New Roman" w:hAnsi="Times New Roman" w:cs="Times New Roman"/>
                <w:sz w:val="26"/>
                <w:szCs w:val="26"/>
              </w:rPr>
            </w:pPr>
          </w:p>
        </w:tc>
        <w:tc>
          <w:tcPr>
            <w:tcW w:w="2492" w:type="dxa"/>
            <w:shd w:val="clear" w:color="auto" w:fill="auto"/>
          </w:tcPr>
          <w:p w:rsidR="004D2F91" w:rsidRPr="004D2F91" w:rsidRDefault="004D2F91" w:rsidP="004D2F91">
            <w:pPr>
              <w:spacing w:after="0" w:line="240" w:lineRule="auto"/>
              <w:jc w:val="both"/>
              <w:rPr>
                <w:rFonts w:ascii="Times New Roman" w:eastAsia="Times New Roman" w:hAnsi="Times New Roman" w:cs="Times New Roman"/>
                <w:sz w:val="26"/>
                <w:szCs w:val="24"/>
                <w:lang w:val="en-US"/>
              </w:rPr>
            </w:pPr>
            <w:r w:rsidRPr="004D2F91">
              <w:rPr>
                <w:rFonts w:ascii="Times New Roman" w:eastAsia="Times New Roman" w:hAnsi="Times New Roman" w:cs="Times New Roman"/>
                <w:sz w:val="26"/>
                <w:szCs w:val="26"/>
              </w:rPr>
              <w:t>(personīgs paraksts)</w:t>
            </w:r>
          </w:p>
        </w:tc>
        <w:tc>
          <w:tcPr>
            <w:tcW w:w="3285" w:type="dxa"/>
            <w:shd w:val="clear" w:color="auto" w:fill="auto"/>
          </w:tcPr>
          <w:p w:rsidR="004D2F91" w:rsidRPr="004D2F91" w:rsidRDefault="004D2F91" w:rsidP="004D2F91">
            <w:pPr>
              <w:spacing w:after="0" w:line="240" w:lineRule="auto"/>
              <w:jc w:val="right"/>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M.Jansons</w:t>
            </w:r>
          </w:p>
        </w:tc>
      </w:tr>
      <w:tr w:rsidR="004D2F91" w:rsidRPr="004D2F91" w:rsidTr="000878E3">
        <w:tc>
          <w:tcPr>
            <w:tcW w:w="4077" w:type="dxa"/>
            <w:shd w:val="clear" w:color="auto" w:fill="auto"/>
          </w:tcPr>
          <w:p w:rsidR="004D2F91" w:rsidRPr="004D2F91" w:rsidRDefault="004D2F91" w:rsidP="004D2F91">
            <w:pPr>
              <w:spacing w:after="0" w:line="240" w:lineRule="auto"/>
              <w:rPr>
                <w:rFonts w:ascii="Times New Roman" w:eastAsia="Times New Roman" w:hAnsi="Times New Roman" w:cs="Times New Roman"/>
                <w:sz w:val="26"/>
                <w:szCs w:val="26"/>
              </w:rPr>
            </w:pPr>
          </w:p>
        </w:tc>
        <w:tc>
          <w:tcPr>
            <w:tcW w:w="2492" w:type="dxa"/>
            <w:shd w:val="clear" w:color="auto" w:fill="auto"/>
          </w:tcPr>
          <w:p w:rsidR="004D2F91" w:rsidRPr="004D2F91" w:rsidRDefault="004D2F91" w:rsidP="004D2F91">
            <w:pPr>
              <w:spacing w:after="0" w:line="240" w:lineRule="auto"/>
              <w:jc w:val="both"/>
              <w:rPr>
                <w:rFonts w:ascii="Times New Roman" w:eastAsia="Times New Roman" w:hAnsi="Times New Roman" w:cs="Times New Roman"/>
                <w:sz w:val="26"/>
                <w:szCs w:val="24"/>
                <w:lang w:val="en-US"/>
              </w:rPr>
            </w:pPr>
            <w:r w:rsidRPr="004D2F91">
              <w:rPr>
                <w:rFonts w:ascii="Times New Roman" w:eastAsia="Times New Roman" w:hAnsi="Times New Roman" w:cs="Times New Roman"/>
                <w:sz w:val="26"/>
                <w:szCs w:val="26"/>
              </w:rPr>
              <w:t>(personīgs paraksts)</w:t>
            </w:r>
          </w:p>
        </w:tc>
        <w:tc>
          <w:tcPr>
            <w:tcW w:w="3285" w:type="dxa"/>
            <w:shd w:val="clear" w:color="auto" w:fill="auto"/>
          </w:tcPr>
          <w:p w:rsidR="004D2F91" w:rsidRPr="004D2F91" w:rsidRDefault="004D2F91" w:rsidP="004D2F91">
            <w:pPr>
              <w:spacing w:after="0" w:line="240" w:lineRule="auto"/>
              <w:jc w:val="right"/>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K.Spunde</w:t>
            </w:r>
          </w:p>
        </w:tc>
      </w:tr>
      <w:tr w:rsidR="004D2F91" w:rsidRPr="004D2F91" w:rsidTr="000878E3">
        <w:tc>
          <w:tcPr>
            <w:tcW w:w="4077" w:type="dxa"/>
            <w:shd w:val="clear" w:color="auto" w:fill="auto"/>
          </w:tcPr>
          <w:p w:rsidR="004D2F91" w:rsidRPr="004D2F91" w:rsidRDefault="004D2F91" w:rsidP="004D2F91">
            <w:pPr>
              <w:spacing w:after="0" w:line="240" w:lineRule="auto"/>
              <w:rPr>
                <w:rFonts w:ascii="Times New Roman" w:eastAsia="Times New Roman" w:hAnsi="Times New Roman" w:cs="Times New Roman"/>
                <w:sz w:val="26"/>
                <w:szCs w:val="26"/>
              </w:rPr>
            </w:pPr>
          </w:p>
        </w:tc>
        <w:tc>
          <w:tcPr>
            <w:tcW w:w="2492" w:type="dxa"/>
            <w:shd w:val="clear" w:color="auto" w:fill="auto"/>
          </w:tcPr>
          <w:p w:rsidR="004D2F91" w:rsidRPr="004D2F91" w:rsidRDefault="004D2F91" w:rsidP="004D2F91">
            <w:pPr>
              <w:spacing w:after="0" w:line="240" w:lineRule="auto"/>
              <w:jc w:val="both"/>
              <w:rPr>
                <w:rFonts w:ascii="Times New Roman" w:eastAsia="Times New Roman" w:hAnsi="Times New Roman" w:cs="Times New Roman"/>
                <w:sz w:val="26"/>
                <w:szCs w:val="24"/>
                <w:lang w:val="en-US"/>
              </w:rPr>
            </w:pPr>
            <w:r w:rsidRPr="004D2F91">
              <w:rPr>
                <w:rFonts w:ascii="Times New Roman" w:eastAsia="Times New Roman" w:hAnsi="Times New Roman" w:cs="Times New Roman"/>
                <w:sz w:val="26"/>
                <w:szCs w:val="26"/>
              </w:rPr>
              <w:t>(personīgs paraksts)</w:t>
            </w:r>
          </w:p>
        </w:tc>
        <w:tc>
          <w:tcPr>
            <w:tcW w:w="3285" w:type="dxa"/>
            <w:shd w:val="clear" w:color="auto" w:fill="auto"/>
          </w:tcPr>
          <w:p w:rsidR="004D2F91" w:rsidRPr="004D2F91" w:rsidRDefault="004D2F91" w:rsidP="004D2F91">
            <w:pPr>
              <w:spacing w:after="0" w:line="240" w:lineRule="auto"/>
              <w:jc w:val="right"/>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I.Roms</w:t>
            </w:r>
          </w:p>
        </w:tc>
      </w:tr>
      <w:tr w:rsidR="004D2F91" w:rsidRPr="004D2F91" w:rsidTr="000878E3">
        <w:tc>
          <w:tcPr>
            <w:tcW w:w="4077" w:type="dxa"/>
            <w:shd w:val="clear" w:color="auto" w:fill="auto"/>
          </w:tcPr>
          <w:p w:rsidR="004D2F91" w:rsidRPr="004D2F91" w:rsidRDefault="004D2F91" w:rsidP="004D2F91">
            <w:pPr>
              <w:spacing w:after="0" w:line="240" w:lineRule="auto"/>
              <w:rPr>
                <w:rFonts w:ascii="Times New Roman" w:eastAsia="Times New Roman" w:hAnsi="Times New Roman" w:cs="Times New Roman"/>
                <w:sz w:val="26"/>
                <w:szCs w:val="26"/>
              </w:rPr>
            </w:pPr>
          </w:p>
        </w:tc>
        <w:tc>
          <w:tcPr>
            <w:tcW w:w="2492" w:type="dxa"/>
            <w:shd w:val="clear" w:color="auto" w:fill="auto"/>
          </w:tcPr>
          <w:p w:rsidR="004D2F91" w:rsidRDefault="004D2F91" w:rsidP="004D2F91">
            <w:pPr>
              <w:spacing w:after="0" w:line="240" w:lineRule="auto"/>
              <w:jc w:val="both"/>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(personīgs paraksts)</w:t>
            </w:r>
          </w:p>
          <w:p w:rsidR="008078F1" w:rsidRPr="004D2F91" w:rsidRDefault="008078F1" w:rsidP="004D2F91">
            <w:pPr>
              <w:spacing w:after="0" w:line="240" w:lineRule="auto"/>
              <w:jc w:val="both"/>
              <w:rPr>
                <w:rFonts w:ascii="Times New Roman" w:eastAsia="Times New Roman" w:hAnsi="Times New Roman" w:cs="Times New Roman"/>
                <w:sz w:val="26"/>
                <w:szCs w:val="24"/>
                <w:lang w:val="en-US"/>
              </w:rPr>
            </w:pPr>
            <w:r>
              <w:rPr>
                <w:rFonts w:ascii="Times New Roman" w:eastAsia="Times New Roman" w:hAnsi="Times New Roman" w:cs="Times New Roman"/>
                <w:sz w:val="26"/>
                <w:szCs w:val="24"/>
                <w:lang w:val="en-US"/>
              </w:rPr>
              <w:t>(personīgs paraksts)</w:t>
            </w:r>
          </w:p>
        </w:tc>
        <w:tc>
          <w:tcPr>
            <w:tcW w:w="3285" w:type="dxa"/>
            <w:shd w:val="clear" w:color="auto" w:fill="auto"/>
          </w:tcPr>
          <w:p w:rsidR="004D2F91" w:rsidRDefault="004D2F91" w:rsidP="004D2F91">
            <w:pPr>
              <w:spacing w:after="0" w:line="240" w:lineRule="auto"/>
              <w:jc w:val="right"/>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G.Ruskuls</w:t>
            </w:r>
          </w:p>
          <w:p w:rsidR="008078F1" w:rsidRPr="004D2F91" w:rsidRDefault="008078F1" w:rsidP="004D2F91">
            <w:pPr>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A.Ābelkoks</w:t>
            </w:r>
          </w:p>
        </w:tc>
      </w:tr>
      <w:tr w:rsidR="004D2F91" w:rsidRPr="004D2F91" w:rsidTr="000878E3">
        <w:tc>
          <w:tcPr>
            <w:tcW w:w="4077" w:type="dxa"/>
            <w:shd w:val="clear" w:color="auto" w:fill="auto"/>
          </w:tcPr>
          <w:p w:rsidR="004D2F91" w:rsidRPr="004D2F91" w:rsidRDefault="004D2F91" w:rsidP="004D2F91">
            <w:pPr>
              <w:spacing w:after="0" w:line="240" w:lineRule="auto"/>
              <w:rPr>
                <w:rFonts w:ascii="Times New Roman" w:eastAsia="Times New Roman" w:hAnsi="Times New Roman" w:cs="Times New Roman"/>
                <w:sz w:val="26"/>
                <w:szCs w:val="26"/>
              </w:rPr>
            </w:pPr>
          </w:p>
        </w:tc>
        <w:tc>
          <w:tcPr>
            <w:tcW w:w="2492" w:type="dxa"/>
            <w:shd w:val="clear" w:color="auto" w:fill="auto"/>
          </w:tcPr>
          <w:p w:rsidR="004D2F91" w:rsidRPr="004D2F91" w:rsidRDefault="004D2F91" w:rsidP="004D2F91">
            <w:pPr>
              <w:spacing w:after="0" w:line="240" w:lineRule="auto"/>
              <w:jc w:val="both"/>
              <w:rPr>
                <w:rFonts w:ascii="Times New Roman" w:eastAsia="Times New Roman" w:hAnsi="Times New Roman" w:cs="Times New Roman"/>
                <w:sz w:val="26"/>
                <w:szCs w:val="24"/>
                <w:lang w:val="en-US"/>
              </w:rPr>
            </w:pPr>
            <w:r w:rsidRPr="004D2F91">
              <w:rPr>
                <w:rFonts w:ascii="Times New Roman" w:eastAsia="Times New Roman" w:hAnsi="Times New Roman" w:cs="Times New Roman"/>
                <w:sz w:val="26"/>
                <w:szCs w:val="26"/>
              </w:rPr>
              <w:t>(personīgs paraksts)</w:t>
            </w:r>
          </w:p>
        </w:tc>
        <w:tc>
          <w:tcPr>
            <w:tcW w:w="3285" w:type="dxa"/>
            <w:shd w:val="clear" w:color="auto" w:fill="auto"/>
          </w:tcPr>
          <w:p w:rsidR="004D2F91" w:rsidRPr="004D2F91" w:rsidRDefault="004D2F91" w:rsidP="004D2F91">
            <w:pPr>
              <w:spacing w:after="0" w:line="240" w:lineRule="auto"/>
              <w:jc w:val="right"/>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T.Židele</w:t>
            </w:r>
          </w:p>
        </w:tc>
      </w:tr>
      <w:tr w:rsidR="004D2F91" w:rsidRPr="004D2F91" w:rsidTr="000878E3">
        <w:tc>
          <w:tcPr>
            <w:tcW w:w="4077" w:type="dxa"/>
            <w:shd w:val="clear" w:color="auto" w:fill="auto"/>
          </w:tcPr>
          <w:p w:rsidR="004D2F91" w:rsidRPr="004D2F91" w:rsidRDefault="004D2F91" w:rsidP="004D2F91">
            <w:pPr>
              <w:spacing w:after="0" w:line="240" w:lineRule="auto"/>
              <w:rPr>
                <w:rFonts w:ascii="Times New Roman" w:eastAsia="Times New Roman" w:hAnsi="Times New Roman" w:cs="Times New Roman"/>
                <w:sz w:val="26"/>
                <w:szCs w:val="26"/>
              </w:rPr>
            </w:pPr>
          </w:p>
        </w:tc>
        <w:tc>
          <w:tcPr>
            <w:tcW w:w="2492" w:type="dxa"/>
            <w:shd w:val="clear" w:color="auto" w:fill="auto"/>
          </w:tcPr>
          <w:p w:rsidR="004D2F91" w:rsidRPr="004D2F91" w:rsidRDefault="004D2F91" w:rsidP="004D2F91">
            <w:pPr>
              <w:spacing w:after="0" w:line="240" w:lineRule="auto"/>
              <w:jc w:val="both"/>
              <w:rPr>
                <w:rFonts w:ascii="Times New Roman" w:eastAsia="Times New Roman" w:hAnsi="Times New Roman" w:cs="Times New Roman"/>
                <w:sz w:val="26"/>
                <w:szCs w:val="24"/>
                <w:lang w:val="en-US"/>
              </w:rPr>
            </w:pPr>
            <w:r w:rsidRPr="004D2F91">
              <w:rPr>
                <w:rFonts w:ascii="Times New Roman" w:eastAsia="Times New Roman" w:hAnsi="Times New Roman" w:cs="Times New Roman"/>
                <w:sz w:val="26"/>
                <w:szCs w:val="26"/>
              </w:rPr>
              <w:t>(personīgs paraksts)</w:t>
            </w:r>
          </w:p>
        </w:tc>
        <w:tc>
          <w:tcPr>
            <w:tcW w:w="3285" w:type="dxa"/>
            <w:shd w:val="clear" w:color="auto" w:fill="auto"/>
          </w:tcPr>
          <w:p w:rsidR="004D2F91" w:rsidRPr="004D2F91" w:rsidRDefault="004D2F91" w:rsidP="004D2F91">
            <w:pPr>
              <w:spacing w:after="0" w:line="240" w:lineRule="auto"/>
              <w:jc w:val="right"/>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A.Ikvilds</w:t>
            </w:r>
          </w:p>
        </w:tc>
      </w:tr>
      <w:tr w:rsidR="004D2F91" w:rsidRPr="004D2F91" w:rsidTr="000878E3">
        <w:tc>
          <w:tcPr>
            <w:tcW w:w="4077" w:type="dxa"/>
            <w:shd w:val="clear" w:color="auto" w:fill="auto"/>
          </w:tcPr>
          <w:p w:rsidR="004D2F91" w:rsidRPr="004D2F91" w:rsidRDefault="004D2F91" w:rsidP="004D2F91">
            <w:pPr>
              <w:spacing w:after="0" w:line="240" w:lineRule="auto"/>
              <w:rPr>
                <w:rFonts w:ascii="Times New Roman" w:eastAsia="Times New Roman" w:hAnsi="Times New Roman" w:cs="Times New Roman"/>
                <w:sz w:val="26"/>
                <w:szCs w:val="26"/>
              </w:rPr>
            </w:pPr>
          </w:p>
        </w:tc>
        <w:tc>
          <w:tcPr>
            <w:tcW w:w="2492" w:type="dxa"/>
            <w:shd w:val="clear" w:color="auto" w:fill="auto"/>
          </w:tcPr>
          <w:p w:rsidR="004D2F91" w:rsidRPr="004D2F91" w:rsidRDefault="004D2F91" w:rsidP="004D2F91">
            <w:pPr>
              <w:spacing w:after="0" w:line="240" w:lineRule="auto"/>
              <w:jc w:val="both"/>
              <w:rPr>
                <w:rFonts w:ascii="Times New Roman" w:eastAsia="Times New Roman" w:hAnsi="Times New Roman" w:cs="Times New Roman"/>
                <w:sz w:val="26"/>
                <w:szCs w:val="24"/>
                <w:lang w:val="en-US"/>
              </w:rPr>
            </w:pPr>
            <w:r w:rsidRPr="004D2F91">
              <w:rPr>
                <w:rFonts w:ascii="Times New Roman" w:eastAsia="Times New Roman" w:hAnsi="Times New Roman" w:cs="Times New Roman"/>
                <w:sz w:val="26"/>
                <w:szCs w:val="26"/>
              </w:rPr>
              <w:t>(personīgs paraksts)</w:t>
            </w:r>
          </w:p>
        </w:tc>
        <w:tc>
          <w:tcPr>
            <w:tcW w:w="3285" w:type="dxa"/>
            <w:shd w:val="clear" w:color="auto" w:fill="auto"/>
          </w:tcPr>
          <w:p w:rsidR="004D2F91" w:rsidRPr="004D2F91" w:rsidRDefault="004D2F91" w:rsidP="004D2F91">
            <w:pPr>
              <w:spacing w:after="0" w:line="240" w:lineRule="auto"/>
              <w:jc w:val="right"/>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I.Jēkabsone</w:t>
            </w:r>
          </w:p>
        </w:tc>
      </w:tr>
      <w:tr w:rsidR="004D2F91" w:rsidRPr="004D2F91" w:rsidTr="000878E3">
        <w:tc>
          <w:tcPr>
            <w:tcW w:w="4077" w:type="dxa"/>
            <w:shd w:val="clear" w:color="auto" w:fill="auto"/>
          </w:tcPr>
          <w:p w:rsidR="004D2F91" w:rsidRPr="004D2F91" w:rsidRDefault="004D2F91" w:rsidP="004D2F91">
            <w:pPr>
              <w:spacing w:after="0" w:line="240" w:lineRule="auto"/>
              <w:rPr>
                <w:rFonts w:ascii="Times New Roman" w:eastAsia="Times New Roman" w:hAnsi="Times New Roman" w:cs="Times New Roman"/>
                <w:sz w:val="26"/>
                <w:szCs w:val="26"/>
              </w:rPr>
            </w:pPr>
          </w:p>
        </w:tc>
        <w:tc>
          <w:tcPr>
            <w:tcW w:w="2492" w:type="dxa"/>
            <w:shd w:val="clear" w:color="auto" w:fill="auto"/>
          </w:tcPr>
          <w:p w:rsidR="004D2F91" w:rsidRDefault="004D2F91" w:rsidP="004D2F91">
            <w:pPr>
              <w:spacing w:after="0" w:line="240" w:lineRule="auto"/>
              <w:jc w:val="both"/>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(personīgs paraksts)</w:t>
            </w:r>
          </w:p>
          <w:p w:rsidR="008741B2" w:rsidRPr="004D2F91" w:rsidRDefault="008741B2" w:rsidP="004D2F91">
            <w:pPr>
              <w:spacing w:after="0" w:line="240" w:lineRule="auto"/>
              <w:jc w:val="both"/>
              <w:rPr>
                <w:rFonts w:ascii="Times New Roman" w:eastAsia="Times New Roman" w:hAnsi="Times New Roman" w:cs="Times New Roman"/>
                <w:sz w:val="26"/>
                <w:szCs w:val="24"/>
                <w:lang w:val="en-US"/>
              </w:rPr>
            </w:pPr>
            <w:r>
              <w:rPr>
                <w:rFonts w:ascii="Times New Roman" w:eastAsia="Times New Roman" w:hAnsi="Times New Roman" w:cs="Times New Roman"/>
                <w:sz w:val="26"/>
                <w:szCs w:val="24"/>
                <w:lang w:val="en-US"/>
              </w:rPr>
              <w:t>(personīgs paraksts)</w:t>
            </w:r>
          </w:p>
        </w:tc>
        <w:tc>
          <w:tcPr>
            <w:tcW w:w="3285" w:type="dxa"/>
            <w:shd w:val="clear" w:color="auto" w:fill="auto"/>
          </w:tcPr>
          <w:p w:rsidR="004D2F91" w:rsidRDefault="004D2F91" w:rsidP="004D2F91">
            <w:pPr>
              <w:spacing w:after="0" w:line="240" w:lineRule="auto"/>
              <w:jc w:val="right"/>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A.Kalniņa</w:t>
            </w:r>
          </w:p>
          <w:p w:rsidR="008078F1" w:rsidRPr="004D2F91" w:rsidRDefault="008078F1" w:rsidP="004D2F91">
            <w:pPr>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E.Piņķe</w:t>
            </w:r>
          </w:p>
        </w:tc>
      </w:tr>
      <w:tr w:rsidR="004D2F91" w:rsidRPr="004D2F91" w:rsidTr="000878E3">
        <w:tc>
          <w:tcPr>
            <w:tcW w:w="4077" w:type="dxa"/>
            <w:shd w:val="clear" w:color="auto" w:fill="auto"/>
          </w:tcPr>
          <w:p w:rsidR="004D2F91" w:rsidRPr="004D2F91" w:rsidRDefault="004D2F91" w:rsidP="004D2F91">
            <w:pPr>
              <w:spacing w:after="0" w:line="240" w:lineRule="auto"/>
              <w:rPr>
                <w:rFonts w:ascii="Times New Roman" w:eastAsia="Times New Roman" w:hAnsi="Times New Roman" w:cs="Times New Roman"/>
                <w:sz w:val="26"/>
                <w:szCs w:val="26"/>
              </w:rPr>
            </w:pPr>
          </w:p>
        </w:tc>
        <w:tc>
          <w:tcPr>
            <w:tcW w:w="2492" w:type="dxa"/>
            <w:shd w:val="clear" w:color="auto" w:fill="auto"/>
          </w:tcPr>
          <w:p w:rsidR="004D2F91" w:rsidRPr="004D2F91" w:rsidRDefault="004D2F91" w:rsidP="004D2F91">
            <w:pPr>
              <w:spacing w:after="0" w:line="240" w:lineRule="auto"/>
              <w:jc w:val="both"/>
              <w:rPr>
                <w:rFonts w:ascii="Times New Roman" w:eastAsia="Times New Roman" w:hAnsi="Times New Roman" w:cs="Times New Roman"/>
                <w:sz w:val="26"/>
                <w:szCs w:val="24"/>
                <w:lang w:val="en-US"/>
              </w:rPr>
            </w:pPr>
            <w:r w:rsidRPr="004D2F91">
              <w:rPr>
                <w:rFonts w:ascii="Times New Roman" w:eastAsia="Times New Roman" w:hAnsi="Times New Roman" w:cs="Times New Roman"/>
                <w:sz w:val="26"/>
                <w:szCs w:val="26"/>
              </w:rPr>
              <w:t>(personīgs paraksts)</w:t>
            </w:r>
          </w:p>
        </w:tc>
        <w:tc>
          <w:tcPr>
            <w:tcW w:w="3285" w:type="dxa"/>
            <w:shd w:val="clear" w:color="auto" w:fill="auto"/>
          </w:tcPr>
          <w:p w:rsidR="004D2F91" w:rsidRPr="004D2F91" w:rsidRDefault="004D2F91" w:rsidP="004D2F91">
            <w:pPr>
              <w:spacing w:after="0" w:line="240" w:lineRule="auto"/>
              <w:jc w:val="right"/>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I.Diman</w:t>
            </w:r>
            <w:r w:rsidR="0004677B">
              <w:rPr>
                <w:rFonts w:ascii="Times New Roman" w:eastAsia="Times New Roman" w:hAnsi="Times New Roman" w:cs="Times New Roman"/>
                <w:sz w:val="26"/>
                <w:szCs w:val="26"/>
              </w:rPr>
              <w:t>t</w:t>
            </w:r>
            <w:r w:rsidRPr="004D2F91">
              <w:rPr>
                <w:rFonts w:ascii="Times New Roman" w:eastAsia="Times New Roman" w:hAnsi="Times New Roman" w:cs="Times New Roman"/>
                <w:sz w:val="26"/>
                <w:szCs w:val="26"/>
              </w:rPr>
              <w:t>e</w:t>
            </w:r>
          </w:p>
        </w:tc>
      </w:tr>
      <w:tr w:rsidR="004D2F91" w:rsidRPr="004D2F91" w:rsidTr="000878E3">
        <w:tc>
          <w:tcPr>
            <w:tcW w:w="4077" w:type="dxa"/>
            <w:shd w:val="clear" w:color="auto" w:fill="auto"/>
          </w:tcPr>
          <w:p w:rsidR="004D2F91" w:rsidRPr="004D2F91" w:rsidRDefault="004D2F91" w:rsidP="004D2F91">
            <w:pPr>
              <w:spacing w:after="0" w:line="240" w:lineRule="auto"/>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Komisijas sekretāre</w:t>
            </w:r>
          </w:p>
        </w:tc>
        <w:tc>
          <w:tcPr>
            <w:tcW w:w="2492" w:type="dxa"/>
            <w:shd w:val="clear" w:color="auto" w:fill="auto"/>
          </w:tcPr>
          <w:p w:rsidR="004D2F91" w:rsidRPr="004D2F91" w:rsidRDefault="004D2F91" w:rsidP="004D2F91">
            <w:pPr>
              <w:spacing w:after="0" w:line="240" w:lineRule="auto"/>
              <w:jc w:val="both"/>
              <w:rPr>
                <w:rFonts w:ascii="Times New Roman" w:eastAsia="Times New Roman" w:hAnsi="Times New Roman" w:cs="Times New Roman"/>
                <w:sz w:val="26"/>
                <w:szCs w:val="24"/>
                <w:lang w:val="en-US"/>
              </w:rPr>
            </w:pPr>
            <w:r w:rsidRPr="004D2F91">
              <w:rPr>
                <w:rFonts w:ascii="Times New Roman" w:eastAsia="Times New Roman" w:hAnsi="Times New Roman" w:cs="Times New Roman"/>
                <w:sz w:val="26"/>
                <w:szCs w:val="26"/>
              </w:rPr>
              <w:t>(personīgs paraksts)</w:t>
            </w:r>
          </w:p>
        </w:tc>
        <w:tc>
          <w:tcPr>
            <w:tcW w:w="3285" w:type="dxa"/>
            <w:shd w:val="clear" w:color="auto" w:fill="auto"/>
          </w:tcPr>
          <w:p w:rsidR="004D2F91" w:rsidRPr="004D2F91" w:rsidRDefault="004D2F91" w:rsidP="004D2F91">
            <w:pPr>
              <w:spacing w:after="0" w:line="240" w:lineRule="auto"/>
              <w:jc w:val="right"/>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I.Eglīte</w:t>
            </w:r>
          </w:p>
        </w:tc>
      </w:tr>
    </w:tbl>
    <w:p w:rsidR="004D2F91" w:rsidRPr="004D2F91" w:rsidRDefault="004D2F91" w:rsidP="004D2F91">
      <w:pPr>
        <w:spacing w:after="0" w:line="240" w:lineRule="auto"/>
        <w:jc w:val="both"/>
        <w:rPr>
          <w:rFonts w:ascii="Times New Roman" w:eastAsia="Times New Roman" w:hAnsi="Times New Roman" w:cs="Times New Roman"/>
          <w:sz w:val="26"/>
          <w:szCs w:val="26"/>
        </w:rPr>
      </w:pPr>
    </w:p>
    <w:p w:rsidR="004D2F91" w:rsidRPr="004D2F91" w:rsidRDefault="004D2F91" w:rsidP="004D2F91">
      <w:pPr>
        <w:spacing w:after="0" w:line="240" w:lineRule="auto"/>
        <w:jc w:val="both"/>
        <w:rPr>
          <w:rFonts w:ascii="Times New Roman" w:eastAsia="Times New Roman" w:hAnsi="Times New Roman" w:cs="Times New Roman"/>
          <w:b/>
          <w:sz w:val="26"/>
          <w:szCs w:val="26"/>
        </w:rPr>
      </w:pPr>
      <w:r w:rsidRPr="004D2F91">
        <w:rPr>
          <w:rFonts w:ascii="Times New Roman" w:eastAsia="Times New Roman" w:hAnsi="Times New Roman" w:cs="Times New Roman"/>
          <w:b/>
          <w:sz w:val="26"/>
          <w:szCs w:val="26"/>
        </w:rPr>
        <w:t>IZRAKSTS PAREIZS</w:t>
      </w:r>
    </w:p>
    <w:p w:rsidR="004D2F91" w:rsidRPr="004D2F91" w:rsidRDefault="004D2F91" w:rsidP="004D2F91">
      <w:pPr>
        <w:spacing w:after="0" w:line="240" w:lineRule="auto"/>
        <w:jc w:val="both"/>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Rīgas pilsētas apkaimju attīstības</w:t>
      </w:r>
    </w:p>
    <w:p w:rsidR="004D2F91" w:rsidRPr="004D2F91" w:rsidRDefault="004D2F91" w:rsidP="004D2F91">
      <w:pPr>
        <w:spacing w:after="0" w:line="240" w:lineRule="auto"/>
        <w:jc w:val="both"/>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projektu īstenošanas konkursa</w:t>
      </w:r>
    </w:p>
    <w:p w:rsidR="004D2F91" w:rsidRPr="004D2F91" w:rsidRDefault="004D2F91" w:rsidP="004D2F91">
      <w:pPr>
        <w:spacing w:after="0" w:line="240" w:lineRule="auto"/>
        <w:jc w:val="both"/>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vērtēšanas komisijas sekretāre</w:t>
      </w:r>
    </w:p>
    <w:p w:rsidR="004D2F91" w:rsidRPr="004D2F91" w:rsidRDefault="004D2F91" w:rsidP="004D2F91">
      <w:pPr>
        <w:spacing w:after="0" w:line="240" w:lineRule="auto"/>
        <w:jc w:val="both"/>
        <w:rPr>
          <w:rFonts w:ascii="Times New Roman" w:eastAsia="Times New Roman" w:hAnsi="Times New Roman" w:cs="Times New Roman"/>
          <w:sz w:val="26"/>
          <w:szCs w:val="26"/>
        </w:rPr>
      </w:pPr>
    </w:p>
    <w:p w:rsidR="004D2F91" w:rsidRPr="004D2F91" w:rsidRDefault="004D2F91" w:rsidP="004D2F91">
      <w:pPr>
        <w:spacing w:after="0" w:line="240" w:lineRule="auto"/>
        <w:jc w:val="both"/>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ab/>
      </w:r>
      <w:r w:rsidRPr="004D2F91">
        <w:rPr>
          <w:rFonts w:ascii="Times New Roman" w:eastAsia="Times New Roman" w:hAnsi="Times New Roman" w:cs="Times New Roman"/>
          <w:sz w:val="26"/>
          <w:szCs w:val="26"/>
        </w:rPr>
        <w:tab/>
      </w:r>
      <w:r w:rsidRPr="004D2F91">
        <w:rPr>
          <w:rFonts w:ascii="Times New Roman" w:eastAsia="Times New Roman" w:hAnsi="Times New Roman" w:cs="Times New Roman"/>
          <w:sz w:val="26"/>
          <w:szCs w:val="26"/>
        </w:rPr>
        <w:tab/>
        <w:t>I.Eglīte</w:t>
      </w:r>
    </w:p>
    <w:p w:rsidR="004D2F91" w:rsidRPr="004D2F91" w:rsidRDefault="004D2F91" w:rsidP="004D2F91">
      <w:pPr>
        <w:spacing w:after="0" w:line="240" w:lineRule="auto"/>
        <w:jc w:val="both"/>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 xml:space="preserve">Rīgā </w:t>
      </w:r>
      <w:r>
        <w:rPr>
          <w:rFonts w:ascii="Times New Roman" w:eastAsia="Times New Roman" w:hAnsi="Times New Roman" w:cs="Times New Roman"/>
          <w:sz w:val="26"/>
          <w:szCs w:val="26"/>
        </w:rPr>
        <w:t>3</w:t>
      </w:r>
      <w:r w:rsidR="008078F1">
        <w:rPr>
          <w:rFonts w:ascii="Times New Roman" w:eastAsia="Times New Roman" w:hAnsi="Times New Roman" w:cs="Times New Roman"/>
          <w:sz w:val="26"/>
          <w:szCs w:val="26"/>
        </w:rPr>
        <w:t>1</w:t>
      </w:r>
      <w:r w:rsidRPr="004D2F91">
        <w:rPr>
          <w:rFonts w:ascii="Times New Roman" w:eastAsia="Times New Roman" w:hAnsi="Times New Roman" w:cs="Times New Roman"/>
          <w:sz w:val="26"/>
          <w:szCs w:val="26"/>
        </w:rPr>
        <w:t>.07.2019.</w:t>
      </w:r>
    </w:p>
    <w:p w:rsidR="00805B60" w:rsidRDefault="00805B60"/>
    <w:sectPr w:rsidR="00805B60" w:rsidSect="004D2F91">
      <w:headerReference w:type="even" r:id="rId8"/>
      <w:headerReference w:type="default" r:id="rId9"/>
      <w:footerReference w:type="even" r:id="rId10"/>
      <w:footerReference w:type="default" r:id="rId11"/>
      <w:headerReference w:type="first" r:id="rId12"/>
      <w:footerReference w:type="first" r:id="rId13"/>
      <w:pgSz w:w="11906" w:h="16838"/>
      <w:pgMar w:top="1134" w:right="567"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18E6" w:rsidRDefault="00BB18D8">
      <w:pPr>
        <w:spacing w:after="0" w:line="240" w:lineRule="auto"/>
      </w:pPr>
      <w:r>
        <w:separator/>
      </w:r>
    </w:p>
  </w:endnote>
  <w:endnote w:type="continuationSeparator" w:id="0">
    <w:p w:rsidR="001818E6" w:rsidRDefault="00BB18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57E7" w:rsidRDefault="00571704">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57E7" w:rsidRDefault="00571704">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57E7" w:rsidRDefault="0057170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18E6" w:rsidRDefault="00BB18D8">
      <w:pPr>
        <w:spacing w:after="0" w:line="240" w:lineRule="auto"/>
      </w:pPr>
      <w:r>
        <w:separator/>
      </w:r>
    </w:p>
  </w:footnote>
  <w:footnote w:type="continuationSeparator" w:id="0">
    <w:p w:rsidR="001818E6" w:rsidRDefault="00BB18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A12" w:rsidRDefault="006D2E34" w:rsidP="00341B23">
    <w:pPr>
      <w:pStyle w:val="Galvene"/>
      <w:framePr w:wrap="around" w:vAnchor="text" w:hAnchor="margin" w:xAlign="center" w:y="1"/>
      <w:rPr>
        <w:rStyle w:val="Lappusesnumurs"/>
      </w:rPr>
    </w:pPr>
    <w:r>
      <w:rPr>
        <w:rStyle w:val="Lappusesnumurs"/>
      </w:rPr>
      <w:fldChar w:fldCharType="begin"/>
    </w:r>
    <w:r>
      <w:rPr>
        <w:rStyle w:val="Lappusesnumurs"/>
      </w:rPr>
      <w:instrText xml:space="preserve"> PAGE </w:instrText>
    </w:r>
    <w:r>
      <w:rPr>
        <w:rStyle w:val="Lappusesnumurs"/>
      </w:rPr>
      <w:fldChar w:fldCharType="end"/>
    </w:r>
  </w:p>
  <w:p w:rsidR="006057E7" w:rsidRDefault="006D2E34" w:rsidP="00341B23">
    <w:pPr>
      <w:pStyle w:val="Galvene"/>
      <w:framePr w:wrap="around" w:vAnchor="text" w:hAnchor="margin" w:xAlign="right" w:y="1"/>
      <w:rPr>
        <w:rStyle w:val="Lappusesnumurs"/>
      </w:rPr>
    </w:pPr>
    <w:r>
      <w:rPr>
        <w:rStyle w:val="Lappusesnumurs"/>
      </w:rPr>
      <w:fldChar w:fldCharType="begin"/>
    </w:r>
    <w:r>
      <w:rPr>
        <w:rStyle w:val="Lappusesnumurs"/>
      </w:rPr>
      <w:instrText xml:space="preserve"> PAGE </w:instrText>
    </w:r>
    <w:r>
      <w:rPr>
        <w:rStyle w:val="Lappusesnumurs"/>
      </w:rPr>
      <w:fldChar w:fldCharType="end"/>
    </w:r>
  </w:p>
  <w:p w:rsidR="006057E7" w:rsidRDefault="00571704" w:rsidP="006057E7">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1B23" w:rsidRDefault="006D2E34" w:rsidP="004B3A12">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2</w:t>
    </w:r>
    <w:r>
      <w:rPr>
        <w:rStyle w:val="Lappusesnumurs"/>
      </w:rPr>
      <w:fldChar w:fldCharType="end"/>
    </w:r>
  </w:p>
  <w:p w:rsidR="00341B23" w:rsidRDefault="00571704">
    <w:pPr>
      <w:pStyle w:val="Galvene"/>
      <w:ind w:right="36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57E7" w:rsidRDefault="00571704">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A9516A"/>
    <w:multiLevelType w:val="hybridMultilevel"/>
    <w:tmpl w:val="19AE79C0"/>
    <w:lvl w:ilvl="0" w:tplc="91A851D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329E0D6A"/>
    <w:multiLevelType w:val="multilevel"/>
    <w:tmpl w:val="929A952A"/>
    <w:lvl w:ilvl="0">
      <w:start w:val="2"/>
      <w:numFmt w:val="decimal"/>
      <w:lvlText w:val="%1."/>
      <w:lvlJc w:val="left"/>
      <w:pPr>
        <w:ind w:left="390" w:hanging="390"/>
      </w:pPr>
      <w:rPr>
        <w:rFonts w:hint="default"/>
      </w:rPr>
    </w:lvl>
    <w:lvl w:ilvl="1">
      <w:start w:val="3"/>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D8B479B"/>
    <w:multiLevelType w:val="multilevel"/>
    <w:tmpl w:val="B91E5EDA"/>
    <w:lvl w:ilvl="0">
      <w:start w:val="1"/>
      <w:numFmt w:val="decimal"/>
      <w:lvlText w:val="%1."/>
      <w:lvlJc w:val="left"/>
      <w:pPr>
        <w:ind w:left="144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F91"/>
    <w:rsid w:val="0004677B"/>
    <w:rsid w:val="00124ADC"/>
    <w:rsid w:val="001818E6"/>
    <w:rsid w:val="001A7805"/>
    <w:rsid w:val="001D4EA0"/>
    <w:rsid w:val="004D2F91"/>
    <w:rsid w:val="004F6519"/>
    <w:rsid w:val="00552C0A"/>
    <w:rsid w:val="00571704"/>
    <w:rsid w:val="00640E2A"/>
    <w:rsid w:val="006D2E34"/>
    <w:rsid w:val="007943B9"/>
    <w:rsid w:val="00805B60"/>
    <w:rsid w:val="008078F1"/>
    <w:rsid w:val="008369A7"/>
    <w:rsid w:val="008741B2"/>
    <w:rsid w:val="0098610D"/>
    <w:rsid w:val="00A02370"/>
    <w:rsid w:val="00AE0993"/>
    <w:rsid w:val="00B47993"/>
    <w:rsid w:val="00BB18D8"/>
    <w:rsid w:val="00C16BB0"/>
    <w:rsid w:val="00C22994"/>
    <w:rsid w:val="00C459A6"/>
    <w:rsid w:val="00CB0431"/>
    <w:rsid w:val="00DB4167"/>
    <w:rsid w:val="00E54ECC"/>
    <w:rsid w:val="00E76E0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FC717"/>
  <w15:chartTrackingRefBased/>
  <w15:docId w15:val="{7AD8E525-35A3-452F-85F6-75655DF86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semiHidden/>
    <w:unhideWhenUsed/>
    <w:rsid w:val="004D2F91"/>
    <w:pPr>
      <w:tabs>
        <w:tab w:val="center" w:pos="4153"/>
        <w:tab w:val="right" w:pos="8306"/>
      </w:tabs>
      <w:spacing w:after="0" w:line="240" w:lineRule="auto"/>
    </w:pPr>
  </w:style>
  <w:style w:type="character" w:customStyle="1" w:styleId="GalveneRakstz">
    <w:name w:val="Galvene Rakstz."/>
    <w:basedOn w:val="Noklusjumarindkopasfonts"/>
    <w:link w:val="Galvene"/>
    <w:uiPriority w:val="99"/>
    <w:semiHidden/>
    <w:rsid w:val="004D2F91"/>
  </w:style>
  <w:style w:type="paragraph" w:styleId="Kjene">
    <w:name w:val="footer"/>
    <w:basedOn w:val="Parasts"/>
    <w:link w:val="KjeneRakstz"/>
    <w:uiPriority w:val="99"/>
    <w:semiHidden/>
    <w:unhideWhenUsed/>
    <w:rsid w:val="004D2F91"/>
    <w:pPr>
      <w:tabs>
        <w:tab w:val="center" w:pos="4153"/>
        <w:tab w:val="right" w:pos="8306"/>
      </w:tabs>
      <w:spacing w:after="0" w:line="240" w:lineRule="auto"/>
    </w:pPr>
  </w:style>
  <w:style w:type="character" w:customStyle="1" w:styleId="KjeneRakstz">
    <w:name w:val="Kājene Rakstz."/>
    <w:basedOn w:val="Noklusjumarindkopasfonts"/>
    <w:link w:val="Kjene"/>
    <w:uiPriority w:val="99"/>
    <w:semiHidden/>
    <w:rsid w:val="004D2F91"/>
  </w:style>
  <w:style w:type="character" w:styleId="Lappusesnumurs">
    <w:name w:val="page number"/>
    <w:uiPriority w:val="99"/>
    <w:rsid w:val="004D2F91"/>
    <w:rPr>
      <w:rFonts w:ascii="Times New Roman" w:hAnsi="Times New Roman" w:cs="Times New Roman"/>
    </w:rPr>
  </w:style>
  <w:style w:type="paragraph" w:styleId="Sarakstarindkopa">
    <w:name w:val="List Paragraph"/>
    <w:basedOn w:val="Parasts"/>
    <w:uiPriority w:val="34"/>
    <w:qFormat/>
    <w:rsid w:val="00AE09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konkurss.apkaimes@riga.l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3831</Words>
  <Characters>2184</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Elga Šēra</dc:creator>
  <cp:keywords/>
  <dc:description/>
  <cp:lastModifiedBy>Elga Šēra</cp:lastModifiedBy>
  <cp:revision>2</cp:revision>
  <dcterms:created xsi:type="dcterms:W3CDTF">2019-07-31T08:04:00Z</dcterms:created>
  <dcterms:modified xsi:type="dcterms:W3CDTF">2019-07-31T08:04:00Z</dcterms:modified>
</cp:coreProperties>
</file>