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53A" w:rsidRDefault="008465B9" w:rsidP="008465B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“</w:t>
      </w:r>
      <w:proofErr w:type="spellStart"/>
      <w:r w:rsidRPr="008465B9">
        <w:rPr>
          <w:b/>
          <w:bCs/>
          <w:sz w:val="23"/>
          <w:szCs w:val="23"/>
        </w:rPr>
        <w:t>Multifunkcionāls</w:t>
      </w:r>
      <w:proofErr w:type="spellEnd"/>
      <w:r w:rsidRPr="008465B9">
        <w:rPr>
          <w:b/>
          <w:bCs/>
          <w:sz w:val="23"/>
          <w:szCs w:val="23"/>
        </w:rPr>
        <w:t xml:space="preserve"> sporta laukums Brasā</w:t>
      </w:r>
      <w:r>
        <w:rPr>
          <w:b/>
          <w:bCs/>
          <w:sz w:val="23"/>
          <w:szCs w:val="23"/>
        </w:rPr>
        <w:t>”</w:t>
      </w:r>
      <w:bookmarkStart w:id="0" w:name="_GoBack"/>
      <w:bookmarkEnd w:id="0"/>
      <w:r w:rsidRPr="008465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realizēšanai iespējami nepieciešamais finansējums </w:t>
      </w:r>
      <w:r>
        <w:rPr>
          <w:sz w:val="23"/>
          <w:szCs w:val="23"/>
        </w:rPr>
        <w:t xml:space="preserve">(norādāms projekta darbu apjoms, iespējamās darbu un materiālu izmaksas) </w:t>
      </w:r>
    </w:p>
    <w:p w:rsidR="008465B9" w:rsidRDefault="008465B9" w:rsidP="008465B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Paredzamās darbu izmaksas: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3"/>
        <w:gridCol w:w="416"/>
        <w:gridCol w:w="693"/>
        <w:gridCol w:w="554"/>
        <w:gridCol w:w="832"/>
        <w:gridCol w:w="831"/>
        <w:gridCol w:w="555"/>
        <w:gridCol w:w="693"/>
        <w:gridCol w:w="415"/>
        <w:gridCol w:w="1664"/>
      </w:tblGrid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/>
        </w:trPr>
        <w:tc>
          <w:tcPr>
            <w:tcW w:w="1663" w:type="dxa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Darbu veids </w:t>
            </w:r>
          </w:p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vai konstruktīvā elementa nosaukums, apraksts </w:t>
            </w:r>
          </w:p>
        </w:tc>
        <w:tc>
          <w:tcPr>
            <w:tcW w:w="1663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Cena par vienību, EUR </w:t>
            </w:r>
          </w:p>
        </w:tc>
        <w:tc>
          <w:tcPr>
            <w:tcW w:w="1663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Vienību skaits </w:t>
            </w:r>
          </w:p>
        </w:tc>
        <w:tc>
          <w:tcPr>
            <w:tcW w:w="1663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Kopējā cena, EUR (bez PVN) </w:t>
            </w:r>
          </w:p>
        </w:tc>
        <w:tc>
          <w:tcPr>
            <w:tcW w:w="1663" w:type="dxa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Piezīmes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Laukuma projektēšana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6 528,93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6 528,93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Laukuma sagatavošana un asfaltēšana, apmales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50,00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656 m2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32 800,00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Gumijas segums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420 m2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12 600,00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Laukuma līniju krāsošana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4,30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344 m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1 479,20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Cinkots 2D metāla žoga ar PVC pārklājumu 6/5/6mm, h=4.0 m, komplektā ar </w:t>
            </w:r>
            <w:proofErr w:type="spellStart"/>
            <w:r>
              <w:rPr>
                <w:sz w:val="23"/>
                <w:szCs w:val="23"/>
              </w:rPr>
              <w:t>divviru</w:t>
            </w:r>
            <w:proofErr w:type="spellEnd"/>
            <w:r>
              <w:rPr>
                <w:sz w:val="23"/>
                <w:szCs w:val="23"/>
              </w:rPr>
              <w:t xml:space="preserve"> vārtiem platums 4.0 m un vārtiņiem platums 1.0 m būve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26,30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420 m2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11 046,00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/>
        </w:trPr>
        <w:tc>
          <w:tcPr>
            <w:tcW w:w="1663" w:type="dxa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Apgaismojums LED stabi ar spuldzēm </w:t>
            </w:r>
          </w:p>
        </w:tc>
        <w:tc>
          <w:tcPr>
            <w:tcW w:w="1663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1 000,00 </w:t>
            </w:r>
          </w:p>
        </w:tc>
        <w:tc>
          <w:tcPr>
            <w:tcW w:w="1663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 </w:t>
            </w:r>
          </w:p>
        </w:tc>
        <w:tc>
          <w:tcPr>
            <w:tcW w:w="1663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4 000,00 </w:t>
            </w:r>
          </w:p>
        </w:tc>
        <w:tc>
          <w:tcPr>
            <w:tcW w:w="1663" w:type="dxa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Ja iespējams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Stacionārs basketbola groza ar kvadrātveida 100x100x3mm tērauda konstrukciju, papildus stiprinājumu un </w:t>
            </w:r>
            <w:proofErr w:type="spellStart"/>
            <w:r>
              <w:rPr>
                <w:sz w:val="23"/>
                <w:szCs w:val="23"/>
              </w:rPr>
              <w:t>aizsargpaneli</w:t>
            </w:r>
            <w:proofErr w:type="spellEnd"/>
            <w:r>
              <w:rPr>
                <w:sz w:val="23"/>
                <w:szCs w:val="23"/>
              </w:rPr>
              <w:t xml:space="preserve">, 2.25 m groza projekciju, aprīkots ar āra vairogu 180x105 cm un </w:t>
            </w:r>
            <w:proofErr w:type="spellStart"/>
            <w:r>
              <w:rPr>
                <w:sz w:val="23"/>
                <w:szCs w:val="23"/>
              </w:rPr>
              <w:t>standartstīpu</w:t>
            </w:r>
            <w:proofErr w:type="spellEnd"/>
            <w:r>
              <w:rPr>
                <w:sz w:val="23"/>
                <w:szCs w:val="23"/>
              </w:rPr>
              <w:t xml:space="preserve"> 270kg slodzei uzstādīšana.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2 124,71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4 249,42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Pārvietojami handbola vārti 3 x 2 m ar tērauda atbalsta rāmi un koka priekšējo profilu 80x80mm ar tīklu.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800,00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1 600,00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Volejbola, tenisa balsti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300,00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Volejbola tīkls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40,00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Tenisa tīkls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62,00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62,00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Tribīnes divrindu (5x 1,5m)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700,00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1 400,00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Velonovietne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500,00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1 000,00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lastRenderedPageBreak/>
              <w:t xml:space="preserve"> </w:t>
            </w:r>
            <w:r>
              <w:rPr>
                <w:sz w:val="23"/>
                <w:szCs w:val="23"/>
              </w:rPr>
              <w:t xml:space="preserve">Pārģērbšanās kabīne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1 200,00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1 200,00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Metāla atkritumu urnas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50,00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100,00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/>
        </w:trPr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Portatīvā tualete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29,00 </w:t>
            </w:r>
          </w:p>
        </w:tc>
        <w:tc>
          <w:tcPr>
            <w:tcW w:w="2079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1 </w:t>
            </w:r>
          </w:p>
        </w:tc>
        <w:tc>
          <w:tcPr>
            <w:tcW w:w="2079" w:type="dxa"/>
            <w:gridSpan w:val="2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29,00 </w:t>
            </w:r>
          </w:p>
        </w:tc>
      </w:tr>
      <w:tr w:rsidR="0041553A" w:rsidTr="00846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"/>
        </w:trPr>
        <w:tc>
          <w:tcPr>
            <w:tcW w:w="2772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 xml:space="preserve">PAVISAM KOPĀ </w:t>
            </w:r>
          </w:p>
        </w:tc>
        <w:tc>
          <w:tcPr>
            <w:tcW w:w="2772" w:type="dxa"/>
            <w:gridSpan w:val="4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13 45,24 </w:t>
            </w:r>
          </w:p>
        </w:tc>
        <w:tc>
          <w:tcPr>
            <w:tcW w:w="2772" w:type="dxa"/>
            <w:gridSpan w:val="3"/>
          </w:tcPr>
          <w:p w:rsidR="008465B9" w:rsidRDefault="008465B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>
              <w:rPr>
                <w:b/>
                <w:bCs/>
                <w:sz w:val="23"/>
                <w:szCs w:val="23"/>
              </w:rPr>
              <w:t xml:space="preserve">78 734,55 </w:t>
            </w:r>
          </w:p>
        </w:tc>
      </w:tr>
    </w:tbl>
    <w:p w:rsidR="007F3132" w:rsidRDefault="007F3132"/>
    <w:sectPr w:rsidR="007F31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5B9"/>
    <w:rsid w:val="0041553A"/>
    <w:rsid w:val="007F3132"/>
    <w:rsid w:val="0084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A10B9-7412-49D2-BE27-545AA74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65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1380</Characters>
  <Application>Microsoft Office Word</Application>
  <DocSecurity>0</DocSecurity>
  <Lines>20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Melnbārde</dc:creator>
  <cp:keywords/>
  <dc:description/>
  <cp:lastModifiedBy>Māra Melnbārde</cp:lastModifiedBy>
  <cp:revision>2</cp:revision>
  <dcterms:created xsi:type="dcterms:W3CDTF">2019-08-09T10:03:00Z</dcterms:created>
  <dcterms:modified xsi:type="dcterms:W3CDTF">2019-08-09T10:04:00Z</dcterms:modified>
</cp:coreProperties>
</file>