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5796" w14:textId="52BDA2FF" w:rsidR="0058470D" w:rsidRDefault="0058470D" w:rsidP="0058470D">
      <w:pPr>
        <w:spacing w:after="0" w:line="240" w:lineRule="auto"/>
        <w:jc w:val="right"/>
        <w:textAlignment w:val="baseline"/>
        <w:rPr>
          <w:rFonts w:ascii="Times New Roman" w:eastAsia="Times New Roman" w:hAnsi="Times New Roman" w:cs="Times New Roman"/>
          <w:b/>
          <w:bCs/>
          <w:caps/>
          <w:sz w:val="26"/>
          <w:szCs w:val="26"/>
          <w:lang w:eastAsia="lv-LV"/>
        </w:rPr>
      </w:pPr>
      <w:r w:rsidRPr="008E1DB5">
        <w:rPr>
          <w:rFonts w:ascii="Times New Roman" w:eastAsia="Times New Roman" w:hAnsi="Times New Roman" w:cs="Times New Roman"/>
          <w:i/>
          <w:iCs/>
          <w:lang w:eastAsia="lv-LV"/>
        </w:rPr>
        <w:t>1.pielikums</w:t>
      </w:r>
    </w:p>
    <w:p w14:paraId="2484C94C" w14:textId="77777777" w:rsidR="0058470D" w:rsidRDefault="0058470D" w:rsidP="004E3335">
      <w:pPr>
        <w:spacing w:after="0" w:line="240" w:lineRule="auto"/>
        <w:jc w:val="center"/>
        <w:textAlignment w:val="baseline"/>
        <w:rPr>
          <w:rFonts w:ascii="Times New Roman" w:eastAsia="Times New Roman" w:hAnsi="Times New Roman" w:cs="Times New Roman"/>
          <w:b/>
          <w:bCs/>
          <w:caps/>
          <w:sz w:val="26"/>
          <w:szCs w:val="26"/>
          <w:lang w:eastAsia="lv-LV"/>
        </w:rPr>
      </w:pPr>
    </w:p>
    <w:p w14:paraId="5220C639" w14:textId="68190FEC"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4E614A87" w14:textId="72B8CAC6"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0575045F" w14:textId="77777777"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6F0040" w:rsidRPr="004E3335" w14:paraId="38450296" w14:textId="77777777" w:rsidTr="004E3335">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535767E"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6" w:space="0" w:color="auto"/>
              <w:right w:val="single" w:sz="6" w:space="0" w:color="auto"/>
            </w:tcBorders>
            <w:shd w:val="clear" w:color="auto" w:fill="auto"/>
            <w:hideMark/>
          </w:tcPr>
          <w:p w14:paraId="1F0FB2A4" w14:textId="59D93EC1"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E2627D">
              <w:rPr>
                <w:rFonts w:ascii="Times New Roman" w:eastAsia="Times New Roman" w:hAnsi="Times New Roman" w:cs="Times New Roman"/>
                <w:sz w:val="26"/>
                <w:szCs w:val="26"/>
                <w:lang w:eastAsia="lv-LV"/>
              </w:rPr>
              <w:t>“</w:t>
            </w:r>
            <w:r w:rsidR="00E2627D" w:rsidRPr="00E2627D">
              <w:rPr>
                <w:rFonts w:ascii="Times New Roman" w:eastAsia="Times New Roman" w:hAnsi="Times New Roman" w:cs="Times New Roman"/>
                <w:sz w:val="26"/>
                <w:szCs w:val="26"/>
                <w:lang w:eastAsia="lv-LV"/>
              </w:rPr>
              <w:t>Bērnu rotaļu laukums Ziepniekkalna kāpās</w:t>
            </w:r>
            <w:r w:rsidR="00E2627D">
              <w:rPr>
                <w:rFonts w:ascii="Times New Roman" w:eastAsia="Times New Roman" w:hAnsi="Times New Roman" w:cs="Times New Roman"/>
                <w:sz w:val="26"/>
                <w:szCs w:val="26"/>
                <w:lang w:eastAsia="lv-LV"/>
              </w:rPr>
              <w:t>”</w:t>
            </w:r>
          </w:p>
        </w:tc>
      </w:tr>
      <w:tr w:rsidR="006F0040" w:rsidRPr="004E3335" w14:paraId="26243053" w14:textId="77777777" w:rsidTr="004E3335">
        <w:tc>
          <w:tcPr>
            <w:tcW w:w="3480" w:type="dxa"/>
            <w:tcBorders>
              <w:top w:val="nil"/>
              <w:left w:val="single" w:sz="6" w:space="0" w:color="auto"/>
              <w:bottom w:val="single" w:sz="6" w:space="0" w:color="auto"/>
              <w:right w:val="single" w:sz="6" w:space="0" w:color="auto"/>
            </w:tcBorders>
            <w:shd w:val="clear" w:color="auto" w:fill="auto"/>
            <w:hideMark/>
          </w:tcPr>
          <w:p w14:paraId="4A81197F"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Atbildīgā iestāde </w:t>
            </w:r>
          </w:p>
        </w:tc>
        <w:tc>
          <w:tcPr>
            <w:tcW w:w="6705" w:type="dxa"/>
            <w:tcBorders>
              <w:top w:val="nil"/>
              <w:left w:val="nil"/>
              <w:bottom w:val="single" w:sz="6" w:space="0" w:color="auto"/>
              <w:right w:val="single" w:sz="6" w:space="0" w:color="auto"/>
            </w:tcBorders>
            <w:shd w:val="clear" w:color="auto" w:fill="auto"/>
            <w:hideMark/>
          </w:tcPr>
          <w:p w14:paraId="55BBF148" w14:textId="41E4A944"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6F0040">
              <w:rPr>
                <w:rFonts w:ascii="Times New Roman" w:eastAsia="Times New Roman" w:hAnsi="Times New Roman" w:cs="Times New Roman"/>
                <w:sz w:val="26"/>
                <w:szCs w:val="26"/>
                <w:lang w:eastAsia="lv-LV"/>
              </w:rPr>
              <w:t>Rīgas domes Teritorijas labiekārtošanas pārvalde</w:t>
            </w:r>
          </w:p>
        </w:tc>
      </w:tr>
    </w:tbl>
    <w:p w14:paraId="555E9979"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29328F13" w14:textId="77777777"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4E3335" w:rsidRPr="004E3335" w14:paraId="21EB3FC3"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3A796C2"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1F4F5590"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41923AEC"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58470D" w:rsidRPr="004E3335" w14:paraId="56CCE05A"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8F9CF04"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0287A89E"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295C78E9"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082C8A28" w14:textId="77777777" w:rsidR="0058470D" w:rsidRPr="006F2620" w:rsidRDefault="0058470D" w:rsidP="0058470D">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aktuāla inženiertopogrāfiskā plāna pasūtīšana (pēc nepieciešamības) – 1 mēnesis;</w:t>
            </w:r>
          </w:p>
          <w:p w14:paraId="2FBCC65F" w14:textId="53D65A0D" w:rsidR="0058470D" w:rsidRPr="006F2620" w:rsidRDefault="0058470D" w:rsidP="0058470D">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sertificēta arborista piesaiste atzinuma sniegšanai par teritorijā esošo koku sakņu aizsardzības zonām</w:t>
            </w:r>
            <w:r w:rsidR="004643DF">
              <w:rPr>
                <w:rFonts w:ascii="Times New Roman" w:eastAsia="Times New Roman" w:hAnsi="Times New Roman" w:cs="Times New Roman"/>
                <w:noProof/>
                <w:sz w:val="26"/>
                <w:szCs w:val="26"/>
              </w:rPr>
              <w:t xml:space="preserve"> (pēc nepieciešamības)</w:t>
            </w:r>
            <w:r w:rsidRPr="006F2620">
              <w:rPr>
                <w:rFonts w:ascii="Times New Roman" w:eastAsia="Times New Roman" w:hAnsi="Times New Roman" w:cs="Times New Roman"/>
                <w:noProof/>
                <w:sz w:val="26"/>
                <w:szCs w:val="26"/>
              </w:rPr>
              <w:t xml:space="preserve"> – 1 līdz 2 mēneši;</w:t>
            </w:r>
          </w:p>
          <w:p w14:paraId="7812F9EF" w14:textId="77777777" w:rsidR="0058470D" w:rsidRPr="006F2620" w:rsidRDefault="0058470D" w:rsidP="0058470D">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dokumentācijas izstrāde (paskaidrojuma raksta projekts) un saskaņošana Rīgas domes Pilsētas attīstības departamentā – 3 līdz 5 mēneši.</w:t>
            </w:r>
          </w:p>
          <w:p w14:paraId="0B0B3459" w14:textId="77777777" w:rsidR="0058470D" w:rsidRPr="006F2620" w:rsidRDefault="0058470D" w:rsidP="0058470D">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būvniecības iepirkuma procedūras organizēšana – 3 mēneši, ja netiek apstrīdēti iepirkuma rezultāti</w:t>
            </w:r>
          </w:p>
          <w:p w14:paraId="47E3EACF" w14:textId="77777777" w:rsidR="0058470D" w:rsidRPr="006F2620" w:rsidRDefault="0058470D" w:rsidP="0058470D">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projekta būvniecības darbi – 3 līdz 12 mēneši (atkarībā no laika apstākļiem)</w:t>
            </w:r>
          </w:p>
          <w:p w14:paraId="0DB3F50C" w14:textId="77777777" w:rsidR="0058470D" w:rsidRPr="006F2620" w:rsidRDefault="0058470D" w:rsidP="0058470D">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neatkarīga, sertificēta spēļu laukuma inspektora speļu laukuma pecuzturēšanas parbaudes atzinums – 1 nedēļa;</w:t>
            </w:r>
          </w:p>
          <w:p w14:paraId="4BCC8BC6" w14:textId="77777777" w:rsidR="0058470D" w:rsidRPr="006F2620" w:rsidRDefault="0058470D" w:rsidP="0058470D">
            <w:pPr>
              <w:numPr>
                <w:ilvl w:val="0"/>
                <w:numId w:val="1"/>
              </w:numPr>
              <w:spacing w:after="0" w:line="240" w:lineRule="auto"/>
              <w:ind w:left="369" w:right="140" w:hanging="284"/>
              <w:jc w:val="both"/>
              <w:rPr>
                <w:rFonts w:ascii="Times New Roman" w:eastAsia="Times New Roman" w:hAnsi="Times New Roman" w:cs="Times New Roman"/>
                <w:noProof/>
                <w:sz w:val="26"/>
                <w:szCs w:val="26"/>
              </w:rPr>
            </w:pPr>
            <w:r w:rsidRPr="006F2620">
              <w:rPr>
                <w:rFonts w:ascii="Times New Roman" w:eastAsia="Times New Roman" w:hAnsi="Times New Roman" w:cs="Times New Roman"/>
                <w:noProof/>
                <w:sz w:val="26"/>
                <w:szCs w:val="26"/>
              </w:rPr>
              <w:t>objekta nodošana ekspluatācijā.</w:t>
            </w:r>
          </w:p>
          <w:p w14:paraId="011B1089" w14:textId="77777777" w:rsidR="0058470D" w:rsidRPr="00B52363" w:rsidRDefault="0058470D" w:rsidP="0058470D">
            <w:pPr>
              <w:spacing w:after="0" w:line="240" w:lineRule="auto"/>
              <w:ind w:left="369" w:right="140"/>
              <w:jc w:val="both"/>
              <w:rPr>
                <w:rFonts w:ascii="Times New Roman" w:eastAsia="Times New Roman" w:hAnsi="Times New Roman" w:cs="Times New Roman"/>
                <w:noProof/>
                <w:sz w:val="26"/>
                <w:szCs w:val="26"/>
              </w:rPr>
            </w:pPr>
          </w:p>
          <w:p w14:paraId="065616F0" w14:textId="77777777" w:rsidR="0058470D" w:rsidRPr="00B52363" w:rsidRDefault="0058470D" w:rsidP="0058470D">
            <w:pPr>
              <w:spacing w:after="0" w:line="240" w:lineRule="auto"/>
              <w:ind w:right="140" w:firstLine="369"/>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Projekta īstenošanas termiņu var ietekmēt būvdarbu iepirkuma procedūras norise un būvdarbu laikā atklājušies iepriekš neparedzami apstākļi un ar tiem saistīti papildus darbi un sadārdzinājumi.</w:t>
            </w:r>
          </w:p>
          <w:p w14:paraId="5B974F5F" w14:textId="05A67A19"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p>
        </w:tc>
      </w:tr>
      <w:tr w:rsidR="0058470D" w:rsidRPr="004E3335" w14:paraId="1A5078A3" w14:textId="77777777" w:rsidTr="006F0040">
        <w:tc>
          <w:tcPr>
            <w:tcW w:w="521" w:type="dxa"/>
            <w:tcBorders>
              <w:top w:val="nil"/>
              <w:left w:val="single" w:sz="6" w:space="0" w:color="auto"/>
              <w:bottom w:val="single" w:sz="6" w:space="0" w:color="auto"/>
              <w:right w:val="single" w:sz="6" w:space="0" w:color="auto"/>
            </w:tcBorders>
            <w:shd w:val="clear" w:color="auto" w:fill="auto"/>
          </w:tcPr>
          <w:p w14:paraId="638A00FE" w14:textId="50C09DDA" w:rsidR="0058470D" w:rsidRPr="004E3335" w:rsidRDefault="0058470D" w:rsidP="0058470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4054F7D3" w14:textId="551BD5E7" w:rsidR="0058470D" w:rsidRPr="004E3335" w:rsidRDefault="0058470D" w:rsidP="0058470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14:paraId="24DCD118" w14:textId="39C4EE58"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Pr>
                <w:rFonts w:ascii="MS Gothic" w:eastAsia="MS Gothic" w:hAnsi="MS Gothic" w:cs="Times New Roman" w:hint="eastAsia"/>
                <w:sz w:val="26"/>
                <w:szCs w:val="26"/>
                <w:lang w:eastAsia="lv-LV"/>
              </w:rPr>
              <w:sym w:font="Wingdings 2" w:char="F054"/>
            </w:r>
            <w:r w:rsidRPr="004E3335">
              <w:rPr>
                <w:rFonts w:ascii="Times New Roman" w:eastAsia="Times New Roman" w:hAnsi="Times New Roman" w:cs="Times New Roman"/>
                <w:sz w:val="26"/>
                <w:szCs w:val="26"/>
                <w:lang w:eastAsia="lv-LV"/>
              </w:rPr>
              <w:t> Jā </w:t>
            </w:r>
            <w:r w:rsidRPr="00575B5D">
              <w:rPr>
                <w:rFonts w:ascii="Times New Roman" w:eastAsia="Times New Roman" w:hAnsi="Times New Roman" w:cs="Times New Roman"/>
                <w:i/>
                <w:iCs/>
                <w:sz w:val="26"/>
                <w:szCs w:val="26"/>
                <w:lang w:eastAsia="lv-LV"/>
              </w:rPr>
              <w:t>(aizpildīt 3.punktu)</w:t>
            </w:r>
          </w:p>
          <w:p w14:paraId="16B4348B" w14:textId="14A07663" w:rsidR="0058470D" w:rsidRPr="004E3335" w:rsidRDefault="0058470D" w:rsidP="0058470D">
            <w:pPr>
              <w:spacing w:after="0" w:line="240" w:lineRule="auto"/>
              <w:textAlignment w:val="baseline"/>
              <w:rPr>
                <w:rFonts w:ascii="Times New Roman" w:eastAsia="Times New Roman" w:hAnsi="Times New Roman" w:cs="Times New Roman"/>
                <w:sz w:val="26"/>
                <w:szCs w:val="26"/>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Nē </w:t>
            </w:r>
            <w:r w:rsidRPr="00575B5D">
              <w:rPr>
                <w:rFonts w:ascii="Times New Roman" w:eastAsia="Times New Roman" w:hAnsi="Times New Roman" w:cs="Times New Roman"/>
                <w:i/>
                <w:iCs/>
                <w:sz w:val="26"/>
                <w:szCs w:val="26"/>
                <w:lang w:eastAsia="lv-LV"/>
              </w:rPr>
              <w:t>(a</w:t>
            </w:r>
            <w:r>
              <w:rPr>
                <w:rFonts w:ascii="Times New Roman" w:eastAsia="Times New Roman" w:hAnsi="Times New Roman" w:cs="Times New Roman"/>
                <w:i/>
                <w:iCs/>
                <w:sz w:val="26"/>
                <w:szCs w:val="26"/>
                <w:lang w:eastAsia="lv-LV"/>
              </w:rPr>
              <w:t>i</w:t>
            </w:r>
            <w:r w:rsidRPr="00575B5D">
              <w:rPr>
                <w:rFonts w:ascii="Times New Roman" w:eastAsia="Times New Roman" w:hAnsi="Times New Roman" w:cs="Times New Roman"/>
                <w:i/>
                <w:iCs/>
                <w:sz w:val="26"/>
                <w:szCs w:val="26"/>
                <w:lang w:eastAsia="lv-LV"/>
              </w:rPr>
              <w:t>z</w:t>
            </w:r>
            <w:r>
              <w:rPr>
                <w:rFonts w:ascii="Times New Roman" w:eastAsia="Times New Roman" w:hAnsi="Times New Roman" w:cs="Times New Roman"/>
                <w:i/>
                <w:iCs/>
                <w:sz w:val="26"/>
                <w:szCs w:val="26"/>
                <w:lang w:eastAsia="lv-LV"/>
              </w:rPr>
              <w:t>p</w:t>
            </w:r>
            <w:r w:rsidRPr="00575B5D">
              <w:rPr>
                <w:rFonts w:ascii="Times New Roman" w:eastAsia="Times New Roman" w:hAnsi="Times New Roman" w:cs="Times New Roman"/>
                <w:i/>
                <w:iCs/>
                <w:sz w:val="26"/>
                <w:szCs w:val="26"/>
                <w:lang w:eastAsia="lv-LV"/>
              </w:rPr>
              <w:t>ildīt 4.punktu)</w:t>
            </w:r>
          </w:p>
        </w:tc>
      </w:tr>
      <w:tr w:rsidR="0058470D" w:rsidRPr="004E3335" w14:paraId="45ABD72E" w14:textId="77777777" w:rsidTr="0058470D">
        <w:trPr>
          <w:trHeight w:val="3409"/>
        </w:trPr>
        <w:tc>
          <w:tcPr>
            <w:tcW w:w="521" w:type="dxa"/>
            <w:tcBorders>
              <w:top w:val="single" w:sz="4" w:space="0" w:color="auto"/>
              <w:left w:val="single" w:sz="4" w:space="0" w:color="auto"/>
              <w:bottom w:val="single" w:sz="6" w:space="0" w:color="auto"/>
              <w:right w:val="single" w:sz="6" w:space="0" w:color="auto"/>
            </w:tcBorders>
            <w:shd w:val="clear" w:color="auto" w:fill="auto"/>
            <w:hideMark/>
          </w:tcPr>
          <w:p w14:paraId="0CC7CBAB" w14:textId="63A1B55C"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lastRenderedPageBreak/>
              <w:t>3</w:t>
            </w:r>
            <w:r w:rsidRPr="004E3335">
              <w:rPr>
                <w:rFonts w:ascii="Times New Roman" w:eastAsia="Times New Roman" w:hAnsi="Times New Roman" w:cs="Times New Roman"/>
                <w:sz w:val="26"/>
                <w:szCs w:val="26"/>
                <w:lang w:eastAsia="lv-LV"/>
              </w:rPr>
              <w:t>. </w:t>
            </w:r>
          </w:p>
        </w:tc>
        <w:tc>
          <w:tcPr>
            <w:tcW w:w="4636" w:type="dxa"/>
            <w:tcBorders>
              <w:top w:val="single" w:sz="4" w:space="0" w:color="auto"/>
              <w:left w:val="nil"/>
              <w:bottom w:val="single" w:sz="6" w:space="0" w:color="auto"/>
              <w:right w:val="single" w:sz="6" w:space="0" w:color="auto"/>
            </w:tcBorders>
            <w:shd w:val="clear" w:color="auto" w:fill="auto"/>
            <w:hideMark/>
          </w:tcPr>
          <w:p w14:paraId="272DA89C" w14:textId="5038D344"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single" w:sz="6" w:space="0" w:color="auto"/>
              <w:left w:val="nil"/>
              <w:bottom w:val="nil"/>
              <w:right w:val="single" w:sz="6" w:space="0" w:color="auto"/>
            </w:tcBorders>
            <w:shd w:val="clear" w:color="auto" w:fill="auto"/>
            <w:hideMark/>
          </w:tcPr>
          <w:p w14:paraId="0DEF47EB" w14:textId="77777777" w:rsidR="0058470D" w:rsidRPr="00B52363" w:rsidRDefault="0058470D" w:rsidP="0058470D">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aktuāla inženiertopogrāfiskā plāna pasūtīšana (pēc nepieciešamības);</w:t>
            </w:r>
          </w:p>
          <w:p w14:paraId="2FA6C8BB" w14:textId="77777777" w:rsidR="0058470D" w:rsidRDefault="0058470D" w:rsidP="0058470D">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 xml:space="preserve">sertificēta arborista piesaiste atzinuma sniegšanai par teritorijā </w:t>
            </w:r>
            <w:bookmarkStart w:id="0" w:name="_Hlk80950485"/>
            <w:r w:rsidRPr="00B52363">
              <w:rPr>
                <w:rFonts w:ascii="Times New Roman" w:eastAsia="Times New Roman" w:hAnsi="Times New Roman" w:cs="Times New Roman"/>
                <w:noProof/>
                <w:sz w:val="26"/>
                <w:szCs w:val="26"/>
              </w:rPr>
              <w:t>esošo koku sakņu aizsardzības zonā</w:t>
            </w:r>
            <w:bookmarkEnd w:id="0"/>
            <w:r w:rsidRPr="00B52363">
              <w:rPr>
                <w:rFonts w:ascii="Times New Roman" w:eastAsia="Times New Roman" w:hAnsi="Times New Roman" w:cs="Times New Roman"/>
                <w:noProof/>
                <w:sz w:val="26"/>
                <w:szCs w:val="26"/>
              </w:rPr>
              <w:t>m</w:t>
            </w:r>
            <w:r>
              <w:rPr>
                <w:rFonts w:ascii="Times New Roman" w:eastAsia="Times New Roman" w:hAnsi="Times New Roman" w:cs="Times New Roman"/>
                <w:noProof/>
                <w:sz w:val="26"/>
                <w:szCs w:val="26"/>
              </w:rPr>
              <w:t xml:space="preserve"> (pēc nepieciešamības)</w:t>
            </w:r>
            <w:r w:rsidRPr="00B52363">
              <w:rPr>
                <w:rFonts w:ascii="Times New Roman" w:eastAsia="Times New Roman" w:hAnsi="Times New Roman" w:cs="Times New Roman"/>
                <w:noProof/>
                <w:sz w:val="26"/>
                <w:szCs w:val="26"/>
              </w:rPr>
              <w:t>;</w:t>
            </w:r>
          </w:p>
          <w:p w14:paraId="2C6F76EA" w14:textId="77777777" w:rsidR="0058470D" w:rsidRPr="00B52363" w:rsidRDefault="0058470D" w:rsidP="0058470D">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paskaidrojuma raksta projekta izstrāde</w:t>
            </w:r>
            <w:r>
              <w:rPr>
                <w:rFonts w:ascii="Times New Roman" w:eastAsia="Times New Roman" w:hAnsi="Times New Roman" w:cs="Times New Roman"/>
                <w:noProof/>
                <w:sz w:val="26"/>
                <w:szCs w:val="26"/>
              </w:rPr>
              <w:t xml:space="preserve"> </w:t>
            </w:r>
            <w:r w:rsidRPr="006F2620">
              <w:rPr>
                <w:rFonts w:ascii="Times New Roman" w:eastAsia="Times New Roman" w:hAnsi="Times New Roman" w:cs="Times New Roman"/>
                <w:noProof/>
                <w:sz w:val="26"/>
                <w:szCs w:val="26"/>
              </w:rPr>
              <w:t>un saskaņošana Rīgas domes Pilsētas attīstības departamentā;</w:t>
            </w:r>
          </w:p>
          <w:p w14:paraId="4B31C5B3" w14:textId="77777777" w:rsidR="0058470D" w:rsidRPr="00B52363" w:rsidRDefault="0058470D" w:rsidP="0058470D">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būvniecības iepirkuma procedūras organizēšana;</w:t>
            </w:r>
          </w:p>
          <w:p w14:paraId="4F7A43EF" w14:textId="77777777" w:rsidR="0058470D" w:rsidRDefault="0058470D" w:rsidP="0058470D">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sidRPr="00B52363">
              <w:rPr>
                <w:rFonts w:ascii="Times New Roman" w:eastAsia="Times New Roman" w:hAnsi="Times New Roman" w:cs="Times New Roman"/>
                <w:noProof/>
                <w:sz w:val="26"/>
                <w:szCs w:val="26"/>
              </w:rPr>
              <w:t>būvniecības darbi</w:t>
            </w:r>
            <w:r>
              <w:rPr>
                <w:rFonts w:ascii="Times New Roman" w:eastAsia="Times New Roman" w:hAnsi="Times New Roman" w:cs="Times New Roman"/>
                <w:noProof/>
                <w:sz w:val="26"/>
                <w:szCs w:val="26"/>
              </w:rPr>
              <w:t>;</w:t>
            </w:r>
          </w:p>
          <w:p w14:paraId="208D14D9" w14:textId="77777777" w:rsidR="0058470D" w:rsidRPr="00B52363" w:rsidRDefault="0058470D" w:rsidP="0058470D">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neatkarīga, sertificēta spēļu laukumu inspektora pēcuzturēšanas pārbaudes atzinums;</w:t>
            </w:r>
          </w:p>
          <w:p w14:paraId="5F658752" w14:textId="77777777" w:rsidR="0058470D" w:rsidRPr="00B52363" w:rsidRDefault="0058470D" w:rsidP="0058470D">
            <w:pPr>
              <w:numPr>
                <w:ilvl w:val="0"/>
                <w:numId w:val="2"/>
              </w:numPr>
              <w:spacing w:after="0" w:line="240" w:lineRule="auto"/>
              <w:ind w:left="369" w:right="140" w:hanging="284"/>
              <w:jc w:val="both"/>
              <w:rPr>
                <w:rFonts w:ascii="Times New Roman" w:eastAsia="Times New Roman" w:hAnsi="Times New Roman" w:cs="Times New Roman"/>
                <w:noProof/>
                <w:sz w:val="26"/>
                <w:szCs w:val="26"/>
              </w:rPr>
            </w:pPr>
            <w:r>
              <w:rPr>
                <w:rFonts w:ascii="Times New Roman" w:eastAsia="Times New Roman" w:hAnsi="Times New Roman" w:cs="Times New Roman"/>
                <w:noProof/>
                <w:sz w:val="26"/>
                <w:szCs w:val="26"/>
              </w:rPr>
              <w:t>objekta nodošana ekspluatācijā.</w:t>
            </w:r>
          </w:p>
          <w:p w14:paraId="77104173" w14:textId="7254044A"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p>
        </w:tc>
      </w:tr>
      <w:tr w:rsidR="0058470D" w:rsidRPr="004E3335" w14:paraId="4F37C5F5"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30F59CBD" w14:textId="29B219AD" w:rsidR="0058470D" w:rsidRDefault="0058470D" w:rsidP="0058470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14:paraId="3639DD7E" w14:textId="77777777" w:rsidR="0058470D" w:rsidRDefault="0058470D" w:rsidP="0058470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5ACB23C8" w14:textId="77777777" w:rsidR="0058470D" w:rsidRDefault="0058470D" w:rsidP="0058470D">
            <w:pPr>
              <w:spacing w:after="0" w:line="240" w:lineRule="auto"/>
              <w:textAlignment w:val="baseline"/>
              <w:rPr>
                <w:rFonts w:ascii="Times New Roman" w:eastAsia="Times New Roman" w:hAnsi="Times New Roman" w:cs="Times New Roman"/>
                <w:sz w:val="26"/>
                <w:szCs w:val="26"/>
                <w:lang w:eastAsia="lv-LV"/>
              </w:rPr>
            </w:pPr>
          </w:p>
          <w:p w14:paraId="598AC22B" w14:textId="64F309C8" w:rsidR="0058470D" w:rsidRPr="004E3335" w:rsidRDefault="0058470D" w:rsidP="0058470D">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6" w:space="0" w:color="auto"/>
              <w:right w:val="single" w:sz="6" w:space="0" w:color="auto"/>
            </w:tcBorders>
            <w:shd w:val="clear" w:color="auto" w:fill="auto"/>
          </w:tcPr>
          <w:p w14:paraId="3B47DEB6" w14:textId="0598E4F2" w:rsidR="0058470D" w:rsidRPr="004E3335" w:rsidRDefault="0058470D" w:rsidP="0058470D">
            <w:pPr>
              <w:spacing w:after="0" w:line="240" w:lineRule="auto"/>
              <w:textAlignment w:val="baseline"/>
              <w:rPr>
                <w:rFonts w:ascii="Times New Roman" w:eastAsia="Times New Roman" w:hAnsi="Times New Roman" w:cs="Times New Roman"/>
                <w:sz w:val="26"/>
                <w:szCs w:val="26"/>
                <w:lang w:eastAsia="lv-LV"/>
              </w:rPr>
            </w:pPr>
          </w:p>
        </w:tc>
      </w:tr>
      <w:tr w:rsidR="0058470D" w:rsidRPr="004E3335" w14:paraId="0721A990" w14:textId="77777777" w:rsidTr="0058470D">
        <w:tc>
          <w:tcPr>
            <w:tcW w:w="521" w:type="dxa"/>
            <w:tcBorders>
              <w:top w:val="nil"/>
              <w:left w:val="single" w:sz="6" w:space="0" w:color="auto"/>
              <w:bottom w:val="single" w:sz="6" w:space="0" w:color="auto"/>
              <w:right w:val="single" w:sz="6" w:space="0" w:color="auto"/>
            </w:tcBorders>
            <w:shd w:val="clear" w:color="auto" w:fill="auto"/>
            <w:hideMark/>
          </w:tcPr>
          <w:p w14:paraId="0A3CD804" w14:textId="19DA8163"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5B37D2B7"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079B9857"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tcPr>
          <w:p w14:paraId="772FFD9F" w14:textId="55B53F3B"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70 000.00 </w:t>
            </w:r>
            <w:r w:rsidR="00034401">
              <w:rPr>
                <w:rFonts w:ascii="Times New Roman" w:eastAsia="Times New Roman" w:hAnsi="Times New Roman" w:cs="Times New Roman"/>
                <w:sz w:val="24"/>
                <w:szCs w:val="24"/>
                <w:lang w:eastAsia="lv-LV"/>
              </w:rPr>
              <w:t>EUR</w:t>
            </w:r>
          </w:p>
        </w:tc>
      </w:tr>
      <w:tr w:rsidR="0058470D" w:rsidRPr="004E3335" w14:paraId="0A264B0A" w14:textId="77777777" w:rsidTr="0058470D">
        <w:trPr>
          <w:trHeight w:val="1516"/>
        </w:trPr>
        <w:tc>
          <w:tcPr>
            <w:tcW w:w="521" w:type="dxa"/>
            <w:tcBorders>
              <w:top w:val="nil"/>
              <w:left w:val="single" w:sz="6" w:space="0" w:color="auto"/>
              <w:bottom w:val="single" w:sz="6" w:space="0" w:color="auto"/>
              <w:right w:val="single" w:sz="6" w:space="0" w:color="auto"/>
            </w:tcBorders>
            <w:shd w:val="clear" w:color="auto" w:fill="auto"/>
            <w:hideMark/>
          </w:tcPr>
          <w:p w14:paraId="6A8D348D" w14:textId="6AE424D2"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462602E1"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3B493CAB"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3A9382D"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0DDCD7D7"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6C50FD23"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p w14:paraId="7A0C2418" w14:textId="77777777"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1C86AAA9" w14:textId="77777777" w:rsidR="004D2A04" w:rsidRPr="004D2A04" w:rsidRDefault="0058470D" w:rsidP="004D2A04">
            <w:pPr>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sidR="004D2A04" w:rsidRPr="004D2A04">
              <w:rPr>
                <w:rFonts w:ascii="Times New Roman" w:eastAsia="Times New Roman" w:hAnsi="Times New Roman" w:cs="Times New Roman"/>
                <w:sz w:val="26"/>
                <w:szCs w:val="26"/>
                <w:lang w:eastAsia="lv-LV"/>
              </w:rPr>
              <w:t>Pēc nepieciešamības jāsaņem sertificēta arborista atzinums par teritorijā esošo koku sakņu aizsardzības zonām, lai saglabātu un maksimāli mazāk ietekmētu esošo koku augtspēju.  Kā arī projekta pieteikuma tāmē nav pievienota pozīcija “neatkarīga, sertificēta spēļu laukumu inspektora spēļu laukuma pēcuzstādīšanas pārbaudes atzinums”.</w:t>
            </w:r>
          </w:p>
          <w:p w14:paraId="3ED19AA4" w14:textId="754DD083" w:rsidR="0058470D" w:rsidRPr="004E3335" w:rsidRDefault="0058470D" w:rsidP="0058470D">
            <w:pPr>
              <w:spacing w:after="0" w:line="240" w:lineRule="auto"/>
              <w:textAlignment w:val="baseline"/>
              <w:rPr>
                <w:rFonts w:ascii="Times New Roman" w:eastAsia="Times New Roman" w:hAnsi="Times New Roman" w:cs="Times New Roman"/>
                <w:sz w:val="24"/>
                <w:szCs w:val="24"/>
                <w:lang w:eastAsia="lv-LV"/>
              </w:rPr>
            </w:pPr>
          </w:p>
        </w:tc>
      </w:tr>
    </w:tbl>
    <w:p w14:paraId="2960662F" w14:textId="45A947D4" w:rsidR="00DB6991" w:rsidRDefault="00DB6991" w:rsidP="0058470D">
      <w:pPr>
        <w:spacing w:after="0" w:line="240" w:lineRule="auto"/>
        <w:textAlignment w:val="baseline"/>
      </w:pPr>
    </w:p>
    <w:sectPr w:rsidR="00DB6991" w:rsidSect="004E333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922B" w14:textId="77777777" w:rsidR="0058470D" w:rsidRDefault="0058470D" w:rsidP="0058470D">
      <w:pPr>
        <w:spacing w:after="0" w:line="240" w:lineRule="auto"/>
      </w:pPr>
      <w:r>
        <w:separator/>
      </w:r>
    </w:p>
  </w:endnote>
  <w:endnote w:type="continuationSeparator" w:id="0">
    <w:p w14:paraId="0B546248" w14:textId="77777777" w:rsidR="0058470D" w:rsidRDefault="0058470D" w:rsidP="0058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07D7" w14:textId="77777777" w:rsidR="0058470D" w:rsidRDefault="0058470D" w:rsidP="0058470D">
      <w:pPr>
        <w:spacing w:after="0" w:line="240" w:lineRule="auto"/>
      </w:pPr>
      <w:r>
        <w:separator/>
      </w:r>
    </w:p>
  </w:footnote>
  <w:footnote w:type="continuationSeparator" w:id="0">
    <w:p w14:paraId="2A7CB2F2" w14:textId="77777777" w:rsidR="0058470D" w:rsidRDefault="0058470D" w:rsidP="00584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C6983"/>
    <w:multiLevelType w:val="hybridMultilevel"/>
    <w:tmpl w:val="0678A06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76FF5960"/>
    <w:multiLevelType w:val="hybridMultilevel"/>
    <w:tmpl w:val="E8940ED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34401"/>
    <w:rsid w:val="00103724"/>
    <w:rsid w:val="002110CB"/>
    <w:rsid w:val="004643DF"/>
    <w:rsid w:val="004D2A04"/>
    <w:rsid w:val="004E10FE"/>
    <w:rsid w:val="004E3335"/>
    <w:rsid w:val="00575B5D"/>
    <w:rsid w:val="005773DC"/>
    <w:rsid w:val="0058470D"/>
    <w:rsid w:val="006F0040"/>
    <w:rsid w:val="0072665B"/>
    <w:rsid w:val="008C14D0"/>
    <w:rsid w:val="00966E9C"/>
    <w:rsid w:val="00A96CEF"/>
    <w:rsid w:val="00B52363"/>
    <w:rsid w:val="00C20DB1"/>
    <w:rsid w:val="00DB6991"/>
    <w:rsid w:val="00E2627D"/>
    <w:rsid w:val="00F46681"/>
    <w:rsid w:val="00FA5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F8C97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Galvene">
    <w:name w:val="header"/>
    <w:basedOn w:val="Parasts"/>
    <w:link w:val="GalveneRakstz"/>
    <w:uiPriority w:val="99"/>
    <w:unhideWhenUsed/>
    <w:rsid w:val="0058470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470D"/>
  </w:style>
  <w:style w:type="paragraph" w:styleId="Kjene">
    <w:name w:val="footer"/>
    <w:basedOn w:val="Parasts"/>
    <w:link w:val="KjeneRakstz"/>
    <w:uiPriority w:val="99"/>
    <w:unhideWhenUsed/>
    <w:rsid w:val="005847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8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484">
      <w:bodyDiv w:val="1"/>
      <w:marLeft w:val="0"/>
      <w:marRight w:val="0"/>
      <w:marTop w:val="0"/>
      <w:marBottom w:val="0"/>
      <w:divBdr>
        <w:top w:val="none" w:sz="0" w:space="0" w:color="auto"/>
        <w:left w:val="none" w:sz="0" w:space="0" w:color="auto"/>
        <w:bottom w:val="none" w:sz="0" w:space="0" w:color="auto"/>
        <w:right w:val="none" w:sz="0" w:space="0" w:color="auto"/>
      </w:divBdr>
      <w:divsChild>
        <w:div w:id="211626015">
          <w:marLeft w:val="0"/>
          <w:marRight w:val="0"/>
          <w:marTop w:val="0"/>
          <w:marBottom w:val="0"/>
          <w:divBdr>
            <w:top w:val="none" w:sz="0" w:space="0" w:color="auto"/>
            <w:left w:val="none" w:sz="0" w:space="0" w:color="auto"/>
            <w:bottom w:val="none" w:sz="0" w:space="0" w:color="auto"/>
            <w:right w:val="none" w:sz="0" w:space="0" w:color="auto"/>
          </w:divBdr>
        </w:div>
        <w:div w:id="1138642626">
          <w:marLeft w:val="0"/>
          <w:marRight w:val="0"/>
          <w:marTop w:val="0"/>
          <w:marBottom w:val="0"/>
          <w:divBdr>
            <w:top w:val="none" w:sz="0" w:space="0" w:color="auto"/>
            <w:left w:val="none" w:sz="0" w:space="0" w:color="auto"/>
            <w:bottom w:val="none" w:sz="0" w:space="0" w:color="auto"/>
            <w:right w:val="none" w:sz="0" w:space="0" w:color="auto"/>
          </w:divBdr>
        </w:div>
        <w:div w:id="437608560">
          <w:marLeft w:val="0"/>
          <w:marRight w:val="0"/>
          <w:marTop w:val="0"/>
          <w:marBottom w:val="0"/>
          <w:divBdr>
            <w:top w:val="none" w:sz="0" w:space="0" w:color="auto"/>
            <w:left w:val="none" w:sz="0" w:space="0" w:color="auto"/>
            <w:bottom w:val="none" w:sz="0" w:space="0" w:color="auto"/>
            <w:right w:val="none" w:sz="0" w:space="0" w:color="auto"/>
          </w:divBdr>
        </w:div>
        <w:div w:id="51775893">
          <w:marLeft w:val="0"/>
          <w:marRight w:val="0"/>
          <w:marTop w:val="0"/>
          <w:marBottom w:val="0"/>
          <w:divBdr>
            <w:top w:val="none" w:sz="0" w:space="0" w:color="auto"/>
            <w:left w:val="none" w:sz="0" w:space="0" w:color="auto"/>
            <w:bottom w:val="none" w:sz="0" w:space="0" w:color="auto"/>
            <w:right w:val="none" w:sz="0" w:space="0" w:color="auto"/>
          </w:divBdr>
          <w:divsChild>
            <w:div w:id="1002899820">
              <w:marLeft w:val="-75"/>
              <w:marRight w:val="0"/>
              <w:marTop w:val="30"/>
              <w:marBottom w:val="30"/>
              <w:divBdr>
                <w:top w:val="none" w:sz="0" w:space="0" w:color="auto"/>
                <w:left w:val="none" w:sz="0" w:space="0" w:color="auto"/>
                <w:bottom w:val="none" w:sz="0" w:space="0" w:color="auto"/>
                <w:right w:val="none" w:sz="0" w:space="0" w:color="auto"/>
              </w:divBdr>
              <w:divsChild>
                <w:div w:id="1511798698">
                  <w:marLeft w:val="0"/>
                  <w:marRight w:val="0"/>
                  <w:marTop w:val="0"/>
                  <w:marBottom w:val="0"/>
                  <w:divBdr>
                    <w:top w:val="none" w:sz="0" w:space="0" w:color="auto"/>
                    <w:left w:val="none" w:sz="0" w:space="0" w:color="auto"/>
                    <w:bottom w:val="none" w:sz="0" w:space="0" w:color="auto"/>
                    <w:right w:val="none" w:sz="0" w:space="0" w:color="auto"/>
                  </w:divBdr>
                  <w:divsChild>
                    <w:div w:id="1318001435">
                      <w:marLeft w:val="0"/>
                      <w:marRight w:val="0"/>
                      <w:marTop w:val="0"/>
                      <w:marBottom w:val="0"/>
                      <w:divBdr>
                        <w:top w:val="none" w:sz="0" w:space="0" w:color="auto"/>
                        <w:left w:val="none" w:sz="0" w:space="0" w:color="auto"/>
                        <w:bottom w:val="none" w:sz="0" w:space="0" w:color="auto"/>
                        <w:right w:val="none" w:sz="0" w:space="0" w:color="auto"/>
                      </w:divBdr>
                    </w:div>
                  </w:divsChild>
                </w:div>
                <w:div w:id="1067075070">
                  <w:marLeft w:val="0"/>
                  <w:marRight w:val="0"/>
                  <w:marTop w:val="0"/>
                  <w:marBottom w:val="0"/>
                  <w:divBdr>
                    <w:top w:val="none" w:sz="0" w:space="0" w:color="auto"/>
                    <w:left w:val="none" w:sz="0" w:space="0" w:color="auto"/>
                    <w:bottom w:val="none" w:sz="0" w:space="0" w:color="auto"/>
                    <w:right w:val="none" w:sz="0" w:space="0" w:color="auto"/>
                  </w:divBdr>
                  <w:divsChild>
                    <w:div w:id="52390794">
                      <w:marLeft w:val="0"/>
                      <w:marRight w:val="0"/>
                      <w:marTop w:val="0"/>
                      <w:marBottom w:val="0"/>
                      <w:divBdr>
                        <w:top w:val="none" w:sz="0" w:space="0" w:color="auto"/>
                        <w:left w:val="none" w:sz="0" w:space="0" w:color="auto"/>
                        <w:bottom w:val="none" w:sz="0" w:space="0" w:color="auto"/>
                        <w:right w:val="none" w:sz="0" w:space="0" w:color="auto"/>
                      </w:divBdr>
                    </w:div>
                  </w:divsChild>
                </w:div>
                <w:div w:id="1128550673">
                  <w:marLeft w:val="0"/>
                  <w:marRight w:val="0"/>
                  <w:marTop w:val="0"/>
                  <w:marBottom w:val="0"/>
                  <w:divBdr>
                    <w:top w:val="none" w:sz="0" w:space="0" w:color="auto"/>
                    <w:left w:val="none" w:sz="0" w:space="0" w:color="auto"/>
                    <w:bottom w:val="none" w:sz="0" w:space="0" w:color="auto"/>
                    <w:right w:val="none" w:sz="0" w:space="0" w:color="auto"/>
                  </w:divBdr>
                  <w:divsChild>
                    <w:div w:id="784734645">
                      <w:marLeft w:val="0"/>
                      <w:marRight w:val="0"/>
                      <w:marTop w:val="0"/>
                      <w:marBottom w:val="0"/>
                      <w:divBdr>
                        <w:top w:val="none" w:sz="0" w:space="0" w:color="auto"/>
                        <w:left w:val="none" w:sz="0" w:space="0" w:color="auto"/>
                        <w:bottom w:val="none" w:sz="0" w:space="0" w:color="auto"/>
                        <w:right w:val="none" w:sz="0" w:space="0" w:color="auto"/>
                      </w:divBdr>
                    </w:div>
                  </w:divsChild>
                </w:div>
                <w:div w:id="906720791">
                  <w:marLeft w:val="0"/>
                  <w:marRight w:val="0"/>
                  <w:marTop w:val="0"/>
                  <w:marBottom w:val="0"/>
                  <w:divBdr>
                    <w:top w:val="none" w:sz="0" w:space="0" w:color="auto"/>
                    <w:left w:val="none" w:sz="0" w:space="0" w:color="auto"/>
                    <w:bottom w:val="none" w:sz="0" w:space="0" w:color="auto"/>
                    <w:right w:val="none" w:sz="0" w:space="0" w:color="auto"/>
                  </w:divBdr>
                  <w:divsChild>
                    <w:div w:id="724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904">
          <w:marLeft w:val="0"/>
          <w:marRight w:val="0"/>
          <w:marTop w:val="0"/>
          <w:marBottom w:val="0"/>
          <w:divBdr>
            <w:top w:val="none" w:sz="0" w:space="0" w:color="auto"/>
            <w:left w:val="none" w:sz="0" w:space="0" w:color="auto"/>
            <w:bottom w:val="none" w:sz="0" w:space="0" w:color="auto"/>
            <w:right w:val="none" w:sz="0" w:space="0" w:color="auto"/>
          </w:divBdr>
        </w:div>
        <w:div w:id="74322717">
          <w:marLeft w:val="0"/>
          <w:marRight w:val="0"/>
          <w:marTop w:val="0"/>
          <w:marBottom w:val="0"/>
          <w:divBdr>
            <w:top w:val="none" w:sz="0" w:space="0" w:color="auto"/>
            <w:left w:val="none" w:sz="0" w:space="0" w:color="auto"/>
            <w:bottom w:val="none" w:sz="0" w:space="0" w:color="auto"/>
            <w:right w:val="none" w:sz="0" w:space="0" w:color="auto"/>
          </w:divBdr>
        </w:div>
        <w:div w:id="1967812917">
          <w:marLeft w:val="0"/>
          <w:marRight w:val="0"/>
          <w:marTop w:val="0"/>
          <w:marBottom w:val="0"/>
          <w:divBdr>
            <w:top w:val="none" w:sz="0" w:space="0" w:color="auto"/>
            <w:left w:val="none" w:sz="0" w:space="0" w:color="auto"/>
            <w:bottom w:val="none" w:sz="0" w:space="0" w:color="auto"/>
            <w:right w:val="none" w:sz="0" w:space="0" w:color="auto"/>
          </w:divBdr>
          <w:divsChild>
            <w:div w:id="989409186">
              <w:marLeft w:val="-75"/>
              <w:marRight w:val="0"/>
              <w:marTop w:val="30"/>
              <w:marBottom w:val="30"/>
              <w:divBdr>
                <w:top w:val="none" w:sz="0" w:space="0" w:color="auto"/>
                <w:left w:val="none" w:sz="0" w:space="0" w:color="auto"/>
                <w:bottom w:val="none" w:sz="0" w:space="0" w:color="auto"/>
                <w:right w:val="none" w:sz="0" w:space="0" w:color="auto"/>
              </w:divBdr>
              <w:divsChild>
                <w:div w:id="923300948">
                  <w:marLeft w:val="0"/>
                  <w:marRight w:val="0"/>
                  <w:marTop w:val="0"/>
                  <w:marBottom w:val="0"/>
                  <w:divBdr>
                    <w:top w:val="none" w:sz="0" w:space="0" w:color="auto"/>
                    <w:left w:val="none" w:sz="0" w:space="0" w:color="auto"/>
                    <w:bottom w:val="none" w:sz="0" w:space="0" w:color="auto"/>
                    <w:right w:val="none" w:sz="0" w:space="0" w:color="auto"/>
                  </w:divBdr>
                  <w:divsChild>
                    <w:div w:id="1509174130">
                      <w:marLeft w:val="0"/>
                      <w:marRight w:val="0"/>
                      <w:marTop w:val="0"/>
                      <w:marBottom w:val="0"/>
                      <w:divBdr>
                        <w:top w:val="none" w:sz="0" w:space="0" w:color="auto"/>
                        <w:left w:val="none" w:sz="0" w:space="0" w:color="auto"/>
                        <w:bottom w:val="none" w:sz="0" w:space="0" w:color="auto"/>
                        <w:right w:val="none" w:sz="0" w:space="0" w:color="auto"/>
                      </w:divBdr>
                    </w:div>
                  </w:divsChild>
                </w:div>
                <w:div w:id="655301810">
                  <w:marLeft w:val="0"/>
                  <w:marRight w:val="0"/>
                  <w:marTop w:val="0"/>
                  <w:marBottom w:val="0"/>
                  <w:divBdr>
                    <w:top w:val="none" w:sz="0" w:space="0" w:color="auto"/>
                    <w:left w:val="none" w:sz="0" w:space="0" w:color="auto"/>
                    <w:bottom w:val="none" w:sz="0" w:space="0" w:color="auto"/>
                    <w:right w:val="none" w:sz="0" w:space="0" w:color="auto"/>
                  </w:divBdr>
                  <w:divsChild>
                    <w:div w:id="1845591033">
                      <w:marLeft w:val="0"/>
                      <w:marRight w:val="0"/>
                      <w:marTop w:val="0"/>
                      <w:marBottom w:val="0"/>
                      <w:divBdr>
                        <w:top w:val="none" w:sz="0" w:space="0" w:color="auto"/>
                        <w:left w:val="none" w:sz="0" w:space="0" w:color="auto"/>
                        <w:bottom w:val="none" w:sz="0" w:space="0" w:color="auto"/>
                        <w:right w:val="none" w:sz="0" w:space="0" w:color="auto"/>
                      </w:divBdr>
                    </w:div>
                  </w:divsChild>
                </w:div>
                <w:div w:id="306520939">
                  <w:marLeft w:val="0"/>
                  <w:marRight w:val="0"/>
                  <w:marTop w:val="0"/>
                  <w:marBottom w:val="0"/>
                  <w:divBdr>
                    <w:top w:val="none" w:sz="0" w:space="0" w:color="auto"/>
                    <w:left w:val="none" w:sz="0" w:space="0" w:color="auto"/>
                    <w:bottom w:val="none" w:sz="0" w:space="0" w:color="auto"/>
                    <w:right w:val="none" w:sz="0" w:space="0" w:color="auto"/>
                  </w:divBdr>
                  <w:divsChild>
                    <w:div w:id="1906987408">
                      <w:marLeft w:val="0"/>
                      <w:marRight w:val="0"/>
                      <w:marTop w:val="0"/>
                      <w:marBottom w:val="0"/>
                      <w:divBdr>
                        <w:top w:val="none" w:sz="0" w:space="0" w:color="auto"/>
                        <w:left w:val="none" w:sz="0" w:space="0" w:color="auto"/>
                        <w:bottom w:val="none" w:sz="0" w:space="0" w:color="auto"/>
                        <w:right w:val="none" w:sz="0" w:space="0" w:color="auto"/>
                      </w:divBdr>
                    </w:div>
                  </w:divsChild>
                </w:div>
                <w:div w:id="516042565">
                  <w:marLeft w:val="0"/>
                  <w:marRight w:val="0"/>
                  <w:marTop w:val="0"/>
                  <w:marBottom w:val="0"/>
                  <w:divBdr>
                    <w:top w:val="none" w:sz="0" w:space="0" w:color="auto"/>
                    <w:left w:val="none" w:sz="0" w:space="0" w:color="auto"/>
                    <w:bottom w:val="none" w:sz="0" w:space="0" w:color="auto"/>
                    <w:right w:val="none" w:sz="0" w:space="0" w:color="auto"/>
                  </w:divBdr>
                  <w:divsChild>
                    <w:div w:id="1246458809">
                      <w:marLeft w:val="0"/>
                      <w:marRight w:val="0"/>
                      <w:marTop w:val="0"/>
                      <w:marBottom w:val="0"/>
                      <w:divBdr>
                        <w:top w:val="none" w:sz="0" w:space="0" w:color="auto"/>
                        <w:left w:val="none" w:sz="0" w:space="0" w:color="auto"/>
                        <w:bottom w:val="none" w:sz="0" w:space="0" w:color="auto"/>
                        <w:right w:val="none" w:sz="0" w:space="0" w:color="auto"/>
                      </w:divBdr>
                    </w:div>
                  </w:divsChild>
                </w:div>
                <w:div w:id="616060828">
                  <w:marLeft w:val="0"/>
                  <w:marRight w:val="0"/>
                  <w:marTop w:val="0"/>
                  <w:marBottom w:val="0"/>
                  <w:divBdr>
                    <w:top w:val="none" w:sz="0" w:space="0" w:color="auto"/>
                    <w:left w:val="none" w:sz="0" w:space="0" w:color="auto"/>
                    <w:bottom w:val="none" w:sz="0" w:space="0" w:color="auto"/>
                    <w:right w:val="none" w:sz="0" w:space="0" w:color="auto"/>
                  </w:divBdr>
                  <w:divsChild>
                    <w:div w:id="165168016">
                      <w:marLeft w:val="0"/>
                      <w:marRight w:val="0"/>
                      <w:marTop w:val="0"/>
                      <w:marBottom w:val="0"/>
                      <w:divBdr>
                        <w:top w:val="none" w:sz="0" w:space="0" w:color="auto"/>
                        <w:left w:val="none" w:sz="0" w:space="0" w:color="auto"/>
                        <w:bottom w:val="none" w:sz="0" w:space="0" w:color="auto"/>
                        <w:right w:val="none" w:sz="0" w:space="0" w:color="auto"/>
                      </w:divBdr>
                    </w:div>
                    <w:div w:id="304119064">
                      <w:marLeft w:val="0"/>
                      <w:marRight w:val="0"/>
                      <w:marTop w:val="0"/>
                      <w:marBottom w:val="0"/>
                      <w:divBdr>
                        <w:top w:val="none" w:sz="0" w:space="0" w:color="auto"/>
                        <w:left w:val="none" w:sz="0" w:space="0" w:color="auto"/>
                        <w:bottom w:val="none" w:sz="0" w:space="0" w:color="auto"/>
                        <w:right w:val="none" w:sz="0" w:space="0" w:color="auto"/>
                      </w:divBdr>
                    </w:div>
                  </w:divsChild>
                </w:div>
                <w:div w:id="91165143">
                  <w:marLeft w:val="0"/>
                  <w:marRight w:val="0"/>
                  <w:marTop w:val="0"/>
                  <w:marBottom w:val="0"/>
                  <w:divBdr>
                    <w:top w:val="none" w:sz="0" w:space="0" w:color="auto"/>
                    <w:left w:val="none" w:sz="0" w:space="0" w:color="auto"/>
                    <w:bottom w:val="none" w:sz="0" w:space="0" w:color="auto"/>
                    <w:right w:val="none" w:sz="0" w:space="0" w:color="auto"/>
                  </w:divBdr>
                  <w:divsChild>
                    <w:div w:id="452287391">
                      <w:marLeft w:val="0"/>
                      <w:marRight w:val="0"/>
                      <w:marTop w:val="0"/>
                      <w:marBottom w:val="0"/>
                      <w:divBdr>
                        <w:top w:val="none" w:sz="0" w:space="0" w:color="auto"/>
                        <w:left w:val="none" w:sz="0" w:space="0" w:color="auto"/>
                        <w:bottom w:val="none" w:sz="0" w:space="0" w:color="auto"/>
                        <w:right w:val="none" w:sz="0" w:space="0" w:color="auto"/>
                      </w:divBdr>
                    </w:div>
                  </w:divsChild>
                </w:div>
                <w:div w:id="1282228566">
                  <w:marLeft w:val="0"/>
                  <w:marRight w:val="0"/>
                  <w:marTop w:val="0"/>
                  <w:marBottom w:val="0"/>
                  <w:divBdr>
                    <w:top w:val="none" w:sz="0" w:space="0" w:color="auto"/>
                    <w:left w:val="none" w:sz="0" w:space="0" w:color="auto"/>
                    <w:bottom w:val="none" w:sz="0" w:space="0" w:color="auto"/>
                    <w:right w:val="none" w:sz="0" w:space="0" w:color="auto"/>
                  </w:divBdr>
                  <w:divsChild>
                    <w:div w:id="1773698959">
                      <w:marLeft w:val="0"/>
                      <w:marRight w:val="0"/>
                      <w:marTop w:val="0"/>
                      <w:marBottom w:val="0"/>
                      <w:divBdr>
                        <w:top w:val="none" w:sz="0" w:space="0" w:color="auto"/>
                        <w:left w:val="none" w:sz="0" w:space="0" w:color="auto"/>
                        <w:bottom w:val="none" w:sz="0" w:space="0" w:color="auto"/>
                        <w:right w:val="none" w:sz="0" w:space="0" w:color="auto"/>
                      </w:divBdr>
                    </w:div>
                  </w:divsChild>
                </w:div>
                <w:div w:id="891305207">
                  <w:marLeft w:val="0"/>
                  <w:marRight w:val="0"/>
                  <w:marTop w:val="0"/>
                  <w:marBottom w:val="0"/>
                  <w:divBdr>
                    <w:top w:val="none" w:sz="0" w:space="0" w:color="auto"/>
                    <w:left w:val="none" w:sz="0" w:space="0" w:color="auto"/>
                    <w:bottom w:val="none" w:sz="0" w:space="0" w:color="auto"/>
                    <w:right w:val="none" w:sz="0" w:space="0" w:color="auto"/>
                  </w:divBdr>
                  <w:divsChild>
                    <w:div w:id="219950486">
                      <w:marLeft w:val="0"/>
                      <w:marRight w:val="0"/>
                      <w:marTop w:val="0"/>
                      <w:marBottom w:val="0"/>
                      <w:divBdr>
                        <w:top w:val="none" w:sz="0" w:space="0" w:color="auto"/>
                        <w:left w:val="none" w:sz="0" w:space="0" w:color="auto"/>
                        <w:bottom w:val="none" w:sz="0" w:space="0" w:color="auto"/>
                        <w:right w:val="none" w:sz="0" w:space="0" w:color="auto"/>
                      </w:divBdr>
                    </w:div>
                    <w:div w:id="1568762318">
                      <w:marLeft w:val="0"/>
                      <w:marRight w:val="0"/>
                      <w:marTop w:val="0"/>
                      <w:marBottom w:val="0"/>
                      <w:divBdr>
                        <w:top w:val="none" w:sz="0" w:space="0" w:color="auto"/>
                        <w:left w:val="none" w:sz="0" w:space="0" w:color="auto"/>
                        <w:bottom w:val="none" w:sz="0" w:space="0" w:color="auto"/>
                        <w:right w:val="none" w:sz="0" w:space="0" w:color="auto"/>
                      </w:divBdr>
                    </w:div>
                  </w:divsChild>
                </w:div>
                <w:div w:id="1612317004">
                  <w:marLeft w:val="0"/>
                  <w:marRight w:val="0"/>
                  <w:marTop w:val="0"/>
                  <w:marBottom w:val="0"/>
                  <w:divBdr>
                    <w:top w:val="none" w:sz="0" w:space="0" w:color="auto"/>
                    <w:left w:val="none" w:sz="0" w:space="0" w:color="auto"/>
                    <w:bottom w:val="none" w:sz="0" w:space="0" w:color="auto"/>
                    <w:right w:val="none" w:sz="0" w:space="0" w:color="auto"/>
                  </w:divBdr>
                  <w:divsChild>
                    <w:div w:id="1591088382">
                      <w:marLeft w:val="0"/>
                      <w:marRight w:val="0"/>
                      <w:marTop w:val="0"/>
                      <w:marBottom w:val="0"/>
                      <w:divBdr>
                        <w:top w:val="none" w:sz="0" w:space="0" w:color="auto"/>
                        <w:left w:val="none" w:sz="0" w:space="0" w:color="auto"/>
                        <w:bottom w:val="none" w:sz="0" w:space="0" w:color="auto"/>
                        <w:right w:val="none" w:sz="0" w:space="0" w:color="auto"/>
                      </w:divBdr>
                    </w:div>
                  </w:divsChild>
                </w:div>
                <w:div w:id="337585820">
                  <w:marLeft w:val="0"/>
                  <w:marRight w:val="0"/>
                  <w:marTop w:val="0"/>
                  <w:marBottom w:val="0"/>
                  <w:divBdr>
                    <w:top w:val="none" w:sz="0" w:space="0" w:color="auto"/>
                    <w:left w:val="none" w:sz="0" w:space="0" w:color="auto"/>
                    <w:bottom w:val="none" w:sz="0" w:space="0" w:color="auto"/>
                    <w:right w:val="none" w:sz="0" w:space="0" w:color="auto"/>
                  </w:divBdr>
                  <w:divsChild>
                    <w:div w:id="1515803371">
                      <w:marLeft w:val="0"/>
                      <w:marRight w:val="0"/>
                      <w:marTop w:val="0"/>
                      <w:marBottom w:val="0"/>
                      <w:divBdr>
                        <w:top w:val="none" w:sz="0" w:space="0" w:color="auto"/>
                        <w:left w:val="none" w:sz="0" w:space="0" w:color="auto"/>
                        <w:bottom w:val="none" w:sz="0" w:space="0" w:color="auto"/>
                        <w:right w:val="none" w:sz="0" w:space="0" w:color="auto"/>
                      </w:divBdr>
                    </w:div>
                  </w:divsChild>
                </w:div>
                <w:div w:id="451020203">
                  <w:marLeft w:val="0"/>
                  <w:marRight w:val="0"/>
                  <w:marTop w:val="0"/>
                  <w:marBottom w:val="0"/>
                  <w:divBdr>
                    <w:top w:val="none" w:sz="0" w:space="0" w:color="auto"/>
                    <w:left w:val="none" w:sz="0" w:space="0" w:color="auto"/>
                    <w:bottom w:val="none" w:sz="0" w:space="0" w:color="auto"/>
                    <w:right w:val="none" w:sz="0" w:space="0" w:color="auto"/>
                  </w:divBdr>
                  <w:divsChild>
                    <w:div w:id="1114447248">
                      <w:marLeft w:val="0"/>
                      <w:marRight w:val="0"/>
                      <w:marTop w:val="0"/>
                      <w:marBottom w:val="0"/>
                      <w:divBdr>
                        <w:top w:val="none" w:sz="0" w:space="0" w:color="auto"/>
                        <w:left w:val="none" w:sz="0" w:space="0" w:color="auto"/>
                        <w:bottom w:val="none" w:sz="0" w:space="0" w:color="auto"/>
                        <w:right w:val="none" w:sz="0" w:space="0" w:color="auto"/>
                      </w:divBdr>
                    </w:div>
                  </w:divsChild>
                </w:div>
                <w:div w:id="1683429628">
                  <w:marLeft w:val="0"/>
                  <w:marRight w:val="0"/>
                  <w:marTop w:val="0"/>
                  <w:marBottom w:val="0"/>
                  <w:divBdr>
                    <w:top w:val="none" w:sz="0" w:space="0" w:color="auto"/>
                    <w:left w:val="none" w:sz="0" w:space="0" w:color="auto"/>
                    <w:bottom w:val="none" w:sz="0" w:space="0" w:color="auto"/>
                    <w:right w:val="none" w:sz="0" w:space="0" w:color="auto"/>
                  </w:divBdr>
                  <w:divsChild>
                    <w:div w:id="208420864">
                      <w:marLeft w:val="0"/>
                      <w:marRight w:val="0"/>
                      <w:marTop w:val="0"/>
                      <w:marBottom w:val="0"/>
                      <w:divBdr>
                        <w:top w:val="none" w:sz="0" w:space="0" w:color="auto"/>
                        <w:left w:val="none" w:sz="0" w:space="0" w:color="auto"/>
                        <w:bottom w:val="none" w:sz="0" w:space="0" w:color="auto"/>
                        <w:right w:val="none" w:sz="0" w:space="0" w:color="auto"/>
                      </w:divBdr>
                    </w:div>
                  </w:divsChild>
                </w:div>
                <w:div w:id="786048742">
                  <w:marLeft w:val="0"/>
                  <w:marRight w:val="0"/>
                  <w:marTop w:val="0"/>
                  <w:marBottom w:val="0"/>
                  <w:divBdr>
                    <w:top w:val="none" w:sz="0" w:space="0" w:color="auto"/>
                    <w:left w:val="none" w:sz="0" w:space="0" w:color="auto"/>
                    <w:bottom w:val="none" w:sz="0" w:space="0" w:color="auto"/>
                    <w:right w:val="none" w:sz="0" w:space="0" w:color="auto"/>
                  </w:divBdr>
                  <w:divsChild>
                    <w:div w:id="212811244">
                      <w:marLeft w:val="0"/>
                      <w:marRight w:val="0"/>
                      <w:marTop w:val="0"/>
                      <w:marBottom w:val="0"/>
                      <w:divBdr>
                        <w:top w:val="none" w:sz="0" w:space="0" w:color="auto"/>
                        <w:left w:val="none" w:sz="0" w:space="0" w:color="auto"/>
                        <w:bottom w:val="none" w:sz="0" w:space="0" w:color="auto"/>
                        <w:right w:val="none" w:sz="0" w:space="0" w:color="auto"/>
                      </w:divBdr>
                    </w:div>
                  </w:divsChild>
                </w:div>
                <w:div w:id="1630865899">
                  <w:marLeft w:val="0"/>
                  <w:marRight w:val="0"/>
                  <w:marTop w:val="0"/>
                  <w:marBottom w:val="0"/>
                  <w:divBdr>
                    <w:top w:val="none" w:sz="0" w:space="0" w:color="auto"/>
                    <w:left w:val="none" w:sz="0" w:space="0" w:color="auto"/>
                    <w:bottom w:val="none" w:sz="0" w:space="0" w:color="auto"/>
                    <w:right w:val="none" w:sz="0" w:space="0" w:color="auto"/>
                  </w:divBdr>
                  <w:divsChild>
                    <w:div w:id="1453131816">
                      <w:marLeft w:val="0"/>
                      <w:marRight w:val="0"/>
                      <w:marTop w:val="0"/>
                      <w:marBottom w:val="0"/>
                      <w:divBdr>
                        <w:top w:val="none" w:sz="0" w:space="0" w:color="auto"/>
                        <w:left w:val="none" w:sz="0" w:space="0" w:color="auto"/>
                        <w:bottom w:val="none" w:sz="0" w:space="0" w:color="auto"/>
                        <w:right w:val="none" w:sz="0" w:space="0" w:color="auto"/>
                      </w:divBdr>
                    </w:div>
                  </w:divsChild>
                </w:div>
                <w:div w:id="1708867566">
                  <w:marLeft w:val="0"/>
                  <w:marRight w:val="0"/>
                  <w:marTop w:val="0"/>
                  <w:marBottom w:val="0"/>
                  <w:divBdr>
                    <w:top w:val="none" w:sz="0" w:space="0" w:color="auto"/>
                    <w:left w:val="none" w:sz="0" w:space="0" w:color="auto"/>
                    <w:bottom w:val="none" w:sz="0" w:space="0" w:color="auto"/>
                    <w:right w:val="none" w:sz="0" w:space="0" w:color="auto"/>
                  </w:divBdr>
                  <w:divsChild>
                    <w:div w:id="235289733">
                      <w:marLeft w:val="0"/>
                      <w:marRight w:val="0"/>
                      <w:marTop w:val="0"/>
                      <w:marBottom w:val="0"/>
                      <w:divBdr>
                        <w:top w:val="none" w:sz="0" w:space="0" w:color="auto"/>
                        <w:left w:val="none" w:sz="0" w:space="0" w:color="auto"/>
                        <w:bottom w:val="none" w:sz="0" w:space="0" w:color="auto"/>
                        <w:right w:val="none" w:sz="0" w:space="0" w:color="auto"/>
                      </w:divBdr>
                    </w:div>
                  </w:divsChild>
                </w:div>
                <w:div w:id="923300433">
                  <w:marLeft w:val="0"/>
                  <w:marRight w:val="0"/>
                  <w:marTop w:val="0"/>
                  <w:marBottom w:val="0"/>
                  <w:divBdr>
                    <w:top w:val="none" w:sz="0" w:space="0" w:color="auto"/>
                    <w:left w:val="none" w:sz="0" w:space="0" w:color="auto"/>
                    <w:bottom w:val="none" w:sz="0" w:space="0" w:color="auto"/>
                    <w:right w:val="none" w:sz="0" w:space="0" w:color="auto"/>
                  </w:divBdr>
                  <w:divsChild>
                    <w:div w:id="771362121">
                      <w:marLeft w:val="0"/>
                      <w:marRight w:val="0"/>
                      <w:marTop w:val="0"/>
                      <w:marBottom w:val="0"/>
                      <w:divBdr>
                        <w:top w:val="none" w:sz="0" w:space="0" w:color="auto"/>
                        <w:left w:val="none" w:sz="0" w:space="0" w:color="auto"/>
                        <w:bottom w:val="none" w:sz="0" w:space="0" w:color="auto"/>
                        <w:right w:val="none" w:sz="0" w:space="0" w:color="auto"/>
                      </w:divBdr>
                    </w:div>
                  </w:divsChild>
                </w:div>
                <w:div w:id="1147673436">
                  <w:marLeft w:val="0"/>
                  <w:marRight w:val="0"/>
                  <w:marTop w:val="0"/>
                  <w:marBottom w:val="0"/>
                  <w:divBdr>
                    <w:top w:val="none" w:sz="0" w:space="0" w:color="auto"/>
                    <w:left w:val="none" w:sz="0" w:space="0" w:color="auto"/>
                    <w:bottom w:val="none" w:sz="0" w:space="0" w:color="auto"/>
                    <w:right w:val="none" w:sz="0" w:space="0" w:color="auto"/>
                  </w:divBdr>
                  <w:divsChild>
                    <w:div w:id="712392236">
                      <w:marLeft w:val="0"/>
                      <w:marRight w:val="0"/>
                      <w:marTop w:val="0"/>
                      <w:marBottom w:val="0"/>
                      <w:divBdr>
                        <w:top w:val="none" w:sz="0" w:space="0" w:color="auto"/>
                        <w:left w:val="none" w:sz="0" w:space="0" w:color="auto"/>
                        <w:bottom w:val="none" w:sz="0" w:space="0" w:color="auto"/>
                        <w:right w:val="none" w:sz="0" w:space="0" w:color="auto"/>
                      </w:divBdr>
                    </w:div>
                  </w:divsChild>
                </w:div>
                <w:div w:id="422191070">
                  <w:marLeft w:val="0"/>
                  <w:marRight w:val="0"/>
                  <w:marTop w:val="0"/>
                  <w:marBottom w:val="0"/>
                  <w:divBdr>
                    <w:top w:val="none" w:sz="0" w:space="0" w:color="auto"/>
                    <w:left w:val="none" w:sz="0" w:space="0" w:color="auto"/>
                    <w:bottom w:val="none" w:sz="0" w:space="0" w:color="auto"/>
                    <w:right w:val="none" w:sz="0" w:space="0" w:color="auto"/>
                  </w:divBdr>
                  <w:divsChild>
                    <w:div w:id="646207591">
                      <w:marLeft w:val="0"/>
                      <w:marRight w:val="0"/>
                      <w:marTop w:val="0"/>
                      <w:marBottom w:val="0"/>
                      <w:divBdr>
                        <w:top w:val="none" w:sz="0" w:space="0" w:color="auto"/>
                        <w:left w:val="none" w:sz="0" w:space="0" w:color="auto"/>
                        <w:bottom w:val="none" w:sz="0" w:space="0" w:color="auto"/>
                        <w:right w:val="none" w:sz="0" w:space="0" w:color="auto"/>
                      </w:divBdr>
                    </w:div>
                  </w:divsChild>
                </w:div>
                <w:div w:id="1520463310">
                  <w:marLeft w:val="0"/>
                  <w:marRight w:val="0"/>
                  <w:marTop w:val="0"/>
                  <w:marBottom w:val="0"/>
                  <w:divBdr>
                    <w:top w:val="none" w:sz="0" w:space="0" w:color="auto"/>
                    <w:left w:val="none" w:sz="0" w:space="0" w:color="auto"/>
                    <w:bottom w:val="none" w:sz="0" w:space="0" w:color="auto"/>
                    <w:right w:val="none" w:sz="0" w:space="0" w:color="auto"/>
                  </w:divBdr>
                  <w:divsChild>
                    <w:div w:id="138307820">
                      <w:marLeft w:val="0"/>
                      <w:marRight w:val="0"/>
                      <w:marTop w:val="0"/>
                      <w:marBottom w:val="0"/>
                      <w:divBdr>
                        <w:top w:val="none" w:sz="0" w:space="0" w:color="auto"/>
                        <w:left w:val="none" w:sz="0" w:space="0" w:color="auto"/>
                        <w:bottom w:val="none" w:sz="0" w:space="0" w:color="auto"/>
                        <w:right w:val="none" w:sz="0" w:space="0" w:color="auto"/>
                      </w:divBdr>
                    </w:div>
                  </w:divsChild>
                </w:div>
                <w:div w:id="1297219809">
                  <w:marLeft w:val="0"/>
                  <w:marRight w:val="0"/>
                  <w:marTop w:val="0"/>
                  <w:marBottom w:val="0"/>
                  <w:divBdr>
                    <w:top w:val="none" w:sz="0" w:space="0" w:color="auto"/>
                    <w:left w:val="none" w:sz="0" w:space="0" w:color="auto"/>
                    <w:bottom w:val="none" w:sz="0" w:space="0" w:color="auto"/>
                    <w:right w:val="none" w:sz="0" w:space="0" w:color="auto"/>
                  </w:divBdr>
                  <w:divsChild>
                    <w:div w:id="504054670">
                      <w:marLeft w:val="0"/>
                      <w:marRight w:val="0"/>
                      <w:marTop w:val="0"/>
                      <w:marBottom w:val="0"/>
                      <w:divBdr>
                        <w:top w:val="none" w:sz="0" w:space="0" w:color="auto"/>
                        <w:left w:val="none" w:sz="0" w:space="0" w:color="auto"/>
                        <w:bottom w:val="none" w:sz="0" w:space="0" w:color="auto"/>
                        <w:right w:val="none" w:sz="0" w:space="0" w:color="auto"/>
                      </w:divBdr>
                    </w:div>
                  </w:divsChild>
                </w:div>
                <w:div w:id="836309878">
                  <w:marLeft w:val="0"/>
                  <w:marRight w:val="0"/>
                  <w:marTop w:val="0"/>
                  <w:marBottom w:val="0"/>
                  <w:divBdr>
                    <w:top w:val="none" w:sz="0" w:space="0" w:color="auto"/>
                    <w:left w:val="none" w:sz="0" w:space="0" w:color="auto"/>
                    <w:bottom w:val="none" w:sz="0" w:space="0" w:color="auto"/>
                    <w:right w:val="none" w:sz="0" w:space="0" w:color="auto"/>
                  </w:divBdr>
                  <w:divsChild>
                    <w:div w:id="1305964279">
                      <w:marLeft w:val="0"/>
                      <w:marRight w:val="0"/>
                      <w:marTop w:val="0"/>
                      <w:marBottom w:val="0"/>
                      <w:divBdr>
                        <w:top w:val="none" w:sz="0" w:space="0" w:color="auto"/>
                        <w:left w:val="none" w:sz="0" w:space="0" w:color="auto"/>
                        <w:bottom w:val="none" w:sz="0" w:space="0" w:color="auto"/>
                        <w:right w:val="none" w:sz="0" w:space="0" w:color="auto"/>
                      </w:divBdr>
                    </w:div>
                  </w:divsChild>
                </w:div>
                <w:div w:id="1104960617">
                  <w:marLeft w:val="0"/>
                  <w:marRight w:val="0"/>
                  <w:marTop w:val="0"/>
                  <w:marBottom w:val="0"/>
                  <w:divBdr>
                    <w:top w:val="none" w:sz="0" w:space="0" w:color="auto"/>
                    <w:left w:val="none" w:sz="0" w:space="0" w:color="auto"/>
                    <w:bottom w:val="none" w:sz="0" w:space="0" w:color="auto"/>
                    <w:right w:val="none" w:sz="0" w:space="0" w:color="auto"/>
                  </w:divBdr>
                  <w:divsChild>
                    <w:div w:id="335696259">
                      <w:marLeft w:val="0"/>
                      <w:marRight w:val="0"/>
                      <w:marTop w:val="0"/>
                      <w:marBottom w:val="0"/>
                      <w:divBdr>
                        <w:top w:val="none" w:sz="0" w:space="0" w:color="auto"/>
                        <w:left w:val="none" w:sz="0" w:space="0" w:color="auto"/>
                        <w:bottom w:val="none" w:sz="0" w:space="0" w:color="auto"/>
                        <w:right w:val="none" w:sz="0" w:space="0" w:color="auto"/>
                      </w:divBdr>
                    </w:div>
                  </w:divsChild>
                </w:div>
                <w:div w:id="1236862441">
                  <w:marLeft w:val="0"/>
                  <w:marRight w:val="0"/>
                  <w:marTop w:val="0"/>
                  <w:marBottom w:val="0"/>
                  <w:divBdr>
                    <w:top w:val="none" w:sz="0" w:space="0" w:color="auto"/>
                    <w:left w:val="none" w:sz="0" w:space="0" w:color="auto"/>
                    <w:bottom w:val="none" w:sz="0" w:space="0" w:color="auto"/>
                    <w:right w:val="none" w:sz="0" w:space="0" w:color="auto"/>
                  </w:divBdr>
                  <w:divsChild>
                    <w:div w:id="1009983218">
                      <w:marLeft w:val="0"/>
                      <w:marRight w:val="0"/>
                      <w:marTop w:val="0"/>
                      <w:marBottom w:val="0"/>
                      <w:divBdr>
                        <w:top w:val="none" w:sz="0" w:space="0" w:color="auto"/>
                        <w:left w:val="none" w:sz="0" w:space="0" w:color="auto"/>
                        <w:bottom w:val="none" w:sz="0" w:space="0" w:color="auto"/>
                        <w:right w:val="none" w:sz="0" w:space="0" w:color="auto"/>
                      </w:divBdr>
                    </w:div>
                  </w:divsChild>
                </w:div>
                <w:div w:id="415979210">
                  <w:marLeft w:val="0"/>
                  <w:marRight w:val="0"/>
                  <w:marTop w:val="0"/>
                  <w:marBottom w:val="0"/>
                  <w:divBdr>
                    <w:top w:val="none" w:sz="0" w:space="0" w:color="auto"/>
                    <w:left w:val="none" w:sz="0" w:space="0" w:color="auto"/>
                    <w:bottom w:val="none" w:sz="0" w:space="0" w:color="auto"/>
                    <w:right w:val="none" w:sz="0" w:space="0" w:color="auto"/>
                  </w:divBdr>
                  <w:divsChild>
                    <w:div w:id="950359977">
                      <w:marLeft w:val="0"/>
                      <w:marRight w:val="0"/>
                      <w:marTop w:val="0"/>
                      <w:marBottom w:val="0"/>
                      <w:divBdr>
                        <w:top w:val="none" w:sz="0" w:space="0" w:color="auto"/>
                        <w:left w:val="none" w:sz="0" w:space="0" w:color="auto"/>
                        <w:bottom w:val="none" w:sz="0" w:space="0" w:color="auto"/>
                        <w:right w:val="none" w:sz="0" w:space="0" w:color="auto"/>
                      </w:divBdr>
                    </w:div>
                  </w:divsChild>
                </w:div>
                <w:div w:id="594361048">
                  <w:marLeft w:val="0"/>
                  <w:marRight w:val="0"/>
                  <w:marTop w:val="0"/>
                  <w:marBottom w:val="0"/>
                  <w:divBdr>
                    <w:top w:val="none" w:sz="0" w:space="0" w:color="auto"/>
                    <w:left w:val="none" w:sz="0" w:space="0" w:color="auto"/>
                    <w:bottom w:val="none" w:sz="0" w:space="0" w:color="auto"/>
                    <w:right w:val="none" w:sz="0" w:space="0" w:color="auto"/>
                  </w:divBdr>
                  <w:divsChild>
                    <w:div w:id="814839053">
                      <w:marLeft w:val="0"/>
                      <w:marRight w:val="0"/>
                      <w:marTop w:val="0"/>
                      <w:marBottom w:val="0"/>
                      <w:divBdr>
                        <w:top w:val="none" w:sz="0" w:space="0" w:color="auto"/>
                        <w:left w:val="none" w:sz="0" w:space="0" w:color="auto"/>
                        <w:bottom w:val="none" w:sz="0" w:space="0" w:color="auto"/>
                        <w:right w:val="none" w:sz="0" w:space="0" w:color="auto"/>
                      </w:divBdr>
                    </w:div>
                  </w:divsChild>
                </w:div>
                <w:div w:id="1133254505">
                  <w:marLeft w:val="0"/>
                  <w:marRight w:val="0"/>
                  <w:marTop w:val="0"/>
                  <w:marBottom w:val="0"/>
                  <w:divBdr>
                    <w:top w:val="none" w:sz="0" w:space="0" w:color="auto"/>
                    <w:left w:val="none" w:sz="0" w:space="0" w:color="auto"/>
                    <w:bottom w:val="none" w:sz="0" w:space="0" w:color="auto"/>
                    <w:right w:val="none" w:sz="0" w:space="0" w:color="auto"/>
                  </w:divBdr>
                  <w:divsChild>
                    <w:div w:id="377973302">
                      <w:marLeft w:val="0"/>
                      <w:marRight w:val="0"/>
                      <w:marTop w:val="0"/>
                      <w:marBottom w:val="0"/>
                      <w:divBdr>
                        <w:top w:val="none" w:sz="0" w:space="0" w:color="auto"/>
                        <w:left w:val="none" w:sz="0" w:space="0" w:color="auto"/>
                        <w:bottom w:val="none" w:sz="0" w:space="0" w:color="auto"/>
                        <w:right w:val="none" w:sz="0" w:space="0" w:color="auto"/>
                      </w:divBdr>
                    </w:div>
                  </w:divsChild>
                </w:div>
                <w:div w:id="520629803">
                  <w:marLeft w:val="0"/>
                  <w:marRight w:val="0"/>
                  <w:marTop w:val="0"/>
                  <w:marBottom w:val="0"/>
                  <w:divBdr>
                    <w:top w:val="none" w:sz="0" w:space="0" w:color="auto"/>
                    <w:left w:val="none" w:sz="0" w:space="0" w:color="auto"/>
                    <w:bottom w:val="none" w:sz="0" w:space="0" w:color="auto"/>
                    <w:right w:val="none" w:sz="0" w:space="0" w:color="auto"/>
                  </w:divBdr>
                  <w:divsChild>
                    <w:div w:id="687410768">
                      <w:marLeft w:val="0"/>
                      <w:marRight w:val="0"/>
                      <w:marTop w:val="0"/>
                      <w:marBottom w:val="0"/>
                      <w:divBdr>
                        <w:top w:val="none" w:sz="0" w:space="0" w:color="auto"/>
                        <w:left w:val="none" w:sz="0" w:space="0" w:color="auto"/>
                        <w:bottom w:val="none" w:sz="0" w:space="0" w:color="auto"/>
                        <w:right w:val="none" w:sz="0" w:space="0" w:color="auto"/>
                      </w:divBdr>
                    </w:div>
                  </w:divsChild>
                </w:div>
                <w:div w:id="1978677928">
                  <w:marLeft w:val="0"/>
                  <w:marRight w:val="0"/>
                  <w:marTop w:val="0"/>
                  <w:marBottom w:val="0"/>
                  <w:divBdr>
                    <w:top w:val="none" w:sz="0" w:space="0" w:color="auto"/>
                    <w:left w:val="none" w:sz="0" w:space="0" w:color="auto"/>
                    <w:bottom w:val="none" w:sz="0" w:space="0" w:color="auto"/>
                    <w:right w:val="none" w:sz="0" w:space="0" w:color="auto"/>
                  </w:divBdr>
                  <w:divsChild>
                    <w:div w:id="1273977095">
                      <w:marLeft w:val="0"/>
                      <w:marRight w:val="0"/>
                      <w:marTop w:val="0"/>
                      <w:marBottom w:val="0"/>
                      <w:divBdr>
                        <w:top w:val="none" w:sz="0" w:space="0" w:color="auto"/>
                        <w:left w:val="none" w:sz="0" w:space="0" w:color="auto"/>
                        <w:bottom w:val="none" w:sz="0" w:space="0" w:color="auto"/>
                        <w:right w:val="none" w:sz="0" w:space="0" w:color="auto"/>
                      </w:divBdr>
                    </w:div>
                  </w:divsChild>
                </w:div>
                <w:div w:id="1973629040">
                  <w:marLeft w:val="0"/>
                  <w:marRight w:val="0"/>
                  <w:marTop w:val="0"/>
                  <w:marBottom w:val="0"/>
                  <w:divBdr>
                    <w:top w:val="none" w:sz="0" w:space="0" w:color="auto"/>
                    <w:left w:val="none" w:sz="0" w:space="0" w:color="auto"/>
                    <w:bottom w:val="none" w:sz="0" w:space="0" w:color="auto"/>
                    <w:right w:val="none" w:sz="0" w:space="0" w:color="auto"/>
                  </w:divBdr>
                  <w:divsChild>
                    <w:div w:id="1711033189">
                      <w:marLeft w:val="0"/>
                      <w:marRight w:val="0"/>
                      <w:marTop w:val="0"/>
                      <w:marBottom w:val="0"/>
                      <w:divBdr>
                        <w:top w:val="none" w:sz="0" w:space="0" w:color="auto"/>
                        <w:left w:val="none" w:sz="0" w:space="0" w:color="auto"/>
                        <w:bottom w:val="none" w:sz="0" w:space="0" w:color="auto"/>
                        <w:right w:val="none" w:sz="0" w:space="0" w:color="auto"/>
                      </w:divBdr>
                    </w:div>
                  </w:divsChild>
                </w:div>
                <w:div w:id="1161576634">
                  <w:marLeft w:val="0"/>
                  <w:marRight w:val="0"/>
                  <w:marTop w:val="0"/>
                  <w:marBottom w:val="0"/>
                  <w:divBdr>
                    <w:top w:val="none" w:sz="0" w:space="0" w:color="auto"/>
                    <w:left w:val="none" w:sz="0" w:space="0" w:color="auto"/>
                    <w:bottom w:val="none" w:sz="0" w:space="0" w:color="auto"/>
                    <w:right w:val="none" w:sz="0" w:space="0" w:color="auto"/>
                  </w:divBdr>
                  <w:divsChild>
                    <w:div w:id="1524516574">
                      <w:marLeft w:val="0"/>
                      <w:marRight w:val="0"/>
                      <w:marTop w:val="0"/>
                      <w:marBottom w:val="0"/>
                      <w:divBdr>
                        <w:top w:val="none" w:sz="0" w:space="0" w:color="auto"/>
                        <w:left w:val="none" w:sz="0" w:space="0" w:color="auto"/>
                        <w:bottom w:val="none" w:sz="0" w:space="0" w:color="auto"/>
                        <w:right w:val="none" w:sz="0" w:space="0" w:color="auto"/>
                      </w:divBdr>
                    </w:div>
                  </w:divsChild>
                </w:div>
                <w:div w:id="783235345">
                  <w:marLeft w:val="0"/>
                  <w:marRight w:val="0"/>
                  <w:marTop w:val="0"/>
                  <w:marBottom w:val="0"/>
                  <w:divBdr>
                    <w:top w:val="none" w:sz="0" w:space="0" w:color="auto"/>
                    <w:left w:val="none" w:sz="0" w:space="0" w:color="auto"/>
                    <w:bottom w:val="none" w:sz="0" w:space="0" w:color="auto"/>
                    <w:right w:val="none" w:sz="0" w:space="0" w:color="auto"/>
                  </w:divBdr>
                  <w:divsChild>
                    <w:div w:id="1025523327">
                      <w:marLeft w:val="0"/>
                      <w:marRight w:val="0"/>
                      <w:marTop w:val="0"/>
                      <w:marBottom w:val="0"/>
                      <w:divBdr>
                        <w:top w:val="none" w:sz="0" w:space="0" w:color="auto"/>
                        <w:left w:val="none" w:sz="0" w:space="0" w:color="auto"/>
                        <w:bottom w:val="none" w:sz="0" w:space="0" w:color="auto"/>
                        <w:right w:val="none" w:sz="0" w:space="0" w:color="auto"/>
                      </w:divBdr>
                    </w:div>
                  </w:divsChild>
                </w:div>
                <w:div w:id="1082875021">
                  <w:marLeft w:val="0"/>
                  <w:marRight w:val="0"/>
                  <w:marTop w:val="0"/>
                  <w:marBottom w:val="0"/>
                  <w:divBdr>
                    <w:top w:val="none" w:sz="0" w:space="0" w:color="auto"/>
                    <w:left w:val="none" w:sz="0" w:space="0" w:color="auto"/>
                    <w:bottom w:val="none" w:sz="0" w:space="0" w:color="auto"/>
                    <w:right w:val="none" w:sz="0" w:space="0" w:color="auto"/>
                  </w:divBdr>
                  <w:divsChild>
                    <w:div w:id="1417284837">
                      <w:marLeft w:val="0"/>
                      <w:marRight w:val="0"/>
                      <w:marTop w:val="0"/>
                      <w:marBottom w:val="0"/>
                      <w:divBdr>
                        <w:top w:val="none" w:sz="0" w:space="0" w:color="auto"/>
                        <w:left w:val="none" w:sz="0" w:space="0" w:color="auto"/>
                        <w:bottom w:val="none" w:sz="0" w:space="0" w:color="auto"/>
                        <w:right w:val="none" w:sz="0" w:space="0" w:color="auto"/>
                      </w:divBdr>
                    </w:div>
                  </w:divsChild>
                </w:div>
                <w:div w:id="726564250">
                  <w:marLeft w:val="0"/>
                  <w:marRight w:val="0"/>
                  <w:marTop w:val="0"/>
                  <w:marBottom w:val="0"/>
                  <w:divBdr>
                    <w:top w:val="none" w:sz="0" w:space="0" w:color="auto"/>
                    <w:left w:val="none" w:sz="0" w:space="0" w:color="auto"/>
                    <w:bottom w:val="none" w:sz="0" w:space="0" w:color="auto"/>
                    <w:right w:val="none" w:sz="0" w:space="0" w:color="auto"/>
                  </w:divBdr>
                  <w:divsChild>
                    <w:div w:id="530802052">
                      <w:marLeft w:val="0"/>
                      <w:marRight w:val="0"/>
                      <w:marTop w:val="0"/>
                      <w:marBottom w:val="0"/>
                      <w:divBdr>
                        <w:top w:val="none" w:sz="0" w:space="0" w:color="auto"/>
                        <w:left w:val="none" w:sz="0" w:space="0" w:color="auto"/>
                        <w:bottom w:val="none" w:sz="0" w:space="0" w:color="auto"/>
                        <w:right w:val="none" w:sz="0" w:space="0" w:color="auto"/>
                      </w:divBdr>
                    </w:div>
                  </w:divsChild>
                </w:div>
                <w:div w:id="1641761162">
                  <w:marLeft w:val="0"/>
                  <w:marRight w:val="0"/>
                  <w:marTop w:val="0"/>
                  <w:marBottom w:val="0"/>
                  <w:divBdr>
                    <w:top w:val="none" w:sz="0" w:space="0" w:color="auto"/>
                    <w:left w:val="none" w:sz="0" w:space="0" w:color="auto"/>
                    <w:bottom w:val="none" w:sz="0" w:space="0" w:color="auto"/>
                    <w:right w:val="none" w:sz="0" w:space="0" w:color="auto"/>
                  </w:divBdr>
                  <w:divsChild>
                    <w:div w:id="1005091944">
                      <w:marLeft w:val="0"/>
                      <w:marRight w:val="0"/>
                      <w:marTop w:val="0"/>
                      <w:marBottom w:val="0"/>
                      <w:divBdr>
                        <w:top w:val="none" w:sz="0" w:space="0" w:color="auto"/>
                        <w:left w:val="none" w:sz="0" w:space="0" w:color="auto"/>
                        <w:bottom w:val="none" w:sz="0" w:space="0" w:color="auto"/>
                        <w:right w:val="none" w:sz="0" w:space="0" w:color="auto"/>
                      </w:divBdr>
                    </w:div>
                  </w:divsChild>
                </w:div>
                <w:div w:id="1868594008">
                  <w:marLeft w:val="0"/>
                  <w:marRight w:val="0"/>
                  <w:marTop w:val="0"/>
                  <w:marBottom w:val="0"/>
                  <w:divBdr>
                    <w:top w:val="none" w:sz="0" w:space="0" w:color="auto"/>
                    <w:left w:val="none" w:sz="0" w:space="0" w:color="auto"/>
                    <w:bottom w:val="none" w:sz="0" w:space="0" w:color="auto"/>
                    <w:right w:val="none" w:sz="0" w:space="0" w:color="auto"/>
                  </w:divBdr>
                  <w:divsChild>
                    <w:div w:id="1194731886">
                      <w:marLeft w:val="0"/>
                      <w:marRight w:val="0"/>
                      <w:marTop w:val="0"/>
                      <w:marBottom w:val="0"/>
                      <w:divBdr>
                        <w:top w:val="none" w:sz="0" w:space="0" w:color="auto"/>
                        <w:left w:val="none" w:sz="0" w:space="0" w:color="auto"/>
                        <w:bottom w:val="none" w:sz="0" w:space="0" w:color="auto"/>
                        <w:right w:val="none" w:sz="0" w:space="0" w:color="auto"/>
                      </w:divBdr>
                    </w:div>
                  </w:divsChild>
                </w:div>
                <w:div w:id="126049889">
                  <w:marLeft w:val="0"/>
                  <w:marRight w:val="0"/>
                  <w:marTop w:val="0"/>
                  <w:marBottom w:val="0"/>
                  <w:divBdr>
                    <w:top w:val="none" w:sz="0" w:space="0" w:color="auto"/>
                    <w:left w:val="none" w:sz="0" w:space="0" w:color="auto"/>
                    <w:bottom w:val="none" w:sz="0" w:space="0" w:color="auto"/>
                    <w:right w:val="none" w:sz="0" w:space="0" w:color="auto"/>
                  </w:divBdr>
                  <w:divsChild>
                    <w:div w:id="11808875">
                      <w:marLeft w:val="0"/>
                      <w:marRight w:val="0"/>
                      <w:marTop w:val="0"/>
                      <w:marBottom w:val="0"/>
                      <w:divBdr>
                        <w:top w:val="none" w:sz="0" w:space="0" w:color="auto"/>
                        <w:left w:val="none" w:sz="0" w:space="0" w:color="auto"/>
                        <w:bottom w:val="none" w:sz="0" w:space="0" w:color="auto"/>
                        <w:right w:val="none" w:sz="0" w:space="0" w:color="auto"/>
                      </w:divBdr>
                    </w:div>
                  </w:divsChild>
                </w:div>
                <w:div w:id="2103916401">
                  <w:marLeft w:val="0"/>
                  <w:marRight w:val="0"/>
                  <w:marTop w:val="0"/>
                  <w:marBottom w:val="0"/>
                  <w:divBdr>
                    <w:top w:val="none" w:sz="0" w:space="0" w:color="auto"/>
                    <w:left w:val="none" w:sz="0" w:space="0" w:color="auto"/>
                    <w:bottom w:val="none" w:sz="0" w:space="0" w:color="auto"/>
                    <w:right w:val="none" w:sz="0" w:space="0" w:color="auto"/>
                  </w:divBdr>
                  <w:divsChild>
                    <w:div w:id="1083454147">
                      <w:marLeft w:val="0"/>
                      <w:marRight w:val="0"/>
                      <w:marTop w:val="0"/>
                      <w:marBottom w:val="0"/>
                      <w:divBdr>
                        <w:top w:val="none" w:sz="0" w:space="0" w:color="auto"/>
                        <w:left w:val="none" w:sz="0" w:space="0" w:color="auto"/>
                        <w:bottom w:val="none" w:sz="0" w:space="0" w:color="auto"/>
                        <w:right w:val="none" w:sz="0" w:space="0" w:color="auto"/>
                      </w:divBdr>
                    </w:div>
                  </w:divsChild>
                </w:div>
                <w:div w:id="1962951155">
                  <w:marLeft w:val="0"/>
                  <w:marRight w:val="0"/>
                  <w:marTop w:val="0"/>
                  <w:marBottom w:val="0"/>
                  <w:divBdr>
                    <w:top w:val="none" w:sz="0" w:space="0" w:color="auto"/>
                    <w:left w:val="none" w:sz="0" w:space="0" w:color="auto"/>
                    <w:bottom w:val="none" w:sz="0" w:space="0" w:color="auto"/>
                    <w:right w:val="none" w:sz="0" w:space="0" w:color="auto"/>
                  </w:divBdr>
                  <w:divsChild>
                    <w:div w:id="281306092">
                      <w:marLeft w:val="0"/>
                      <w:marRight w:val="0"/>
                      <w:marTop w:val="0"/>
                      <w:marBottom w:val="0"/>
                      <w:divBdr>
                        <w:top w:val="none" w:sz="0" w:space="0" w:color="auto"/>
                        <w:left w:val="none" w:sz="0" w:space="0" w:color="auto"/>
                        <w:bottom w:val="none" w:sz="0" w:space="0" w:color="auto"/>
                        <w:right w:val="none" w:sz="0" w:space="0" w:color="auto"/>
                      </w:divBdr>
                    </w:div>
                  </w:divsChild>
                </w:div>
                <w:div w:id="17656687">
                  <w:marLeft w:val="0"/>
                  <w:marRight w:val="0"/>
                  <w:marTop w:val="0"/>
                  <w:marBottom w:val="0"/>
                  <w:divBdr>
                    <w:top w:val="none" w:sz="0" w:space="0" w:color="auto"/>
                    <w:left w:val="none" w:sz="0" w:space="0" w:color="auto"/>
                    <w:bottom w:val="none" w:sz="0" w:space="0" w:color="auto"/>
                    <w:right w:val="none" w:sz="0" w:space="0" w:color="auto"/>
                  </w:divBdr>
                  <w:divsChild>
                    <w:div w:id="546337847">
                      <w:marLeft w:val="0"/>
                      <w:marRight w:val="0"/>
                      <w:marTop w:val="0"/>
                      <w:marBottom w:val="0"/>
                      <w:divBdr>
                        <w:top w:val="none" w:sz="0" w:space="0" w:color="auto"/>
                        <w:left w:val="none" w:sz="0" w:space="0" w:color="auto"/>
                        <w:bottom w:val="none" w:sz="0" w:space="0" w:color="auto"/>
                        <w:right w:val="none" w:sz="0" w:space="0" w:color="auto"/>
                      </w:divBdr>
                    </w:div>
                  </w:divsChild>
                </w:div>
                <w:div w:id="510411874">
                  <w:marLeft w:val="0"/>
                  <w:marRight w:val="0"/>
                  <w:marTop w:val="0"/>
                  <w:marBottom w:val="0"/>
                  <w:divBdr>
                    <w:top w:val="none" w:sz="0" w:space="0" w:color="auto"/>
                    <w:left w:val="none" w:sz="0" w:space="0" w:color="auto"/>
                    <w:bottom w:val="none" w:sz="0" w:space="0" w:color="auto"/>
                    <w:right w:val="none" w:sz="0" w:space="0" w:color="auto"/>
                  </w:divBdr>
                  <w:divsChild>
                    <w:div w:id="658965478">
                      <w:marLeft w:val="0"/>
                      <w:marRight w:val="0"/>
                      <w:marTop w:val="0"/>
                      <w:marBottom w:val="0"/>
                      <w:divBdr>
                        <w:top w:val="none" w:sz="0" w:space="0" w:color="auto"/>
                        <w:left w:val="none" w:sz="0" w:space="0" w:color="auto"/>
                        <w:bottom w:val="none" w:sz="0" w:space="0" w:color="auto"/>
                        <w:right w:val="none" w:sz="0" w:space="0" w:color="auto"/>
                      </w:divBdr>
                    </w:div>
                    <w:div w:id="123890012">
                      <w:marLeft w:val="0"/>
                      <w:marRight w:val="0"/>
                      <w:marTop w:val="0"/>
                      <w:marBottom w:val="0"/>
                      <w:divBdr>
                        <w:top w:val="none" w:sz="0" w:space="0" w:color="auto"/>
                        <w:left w:val="none" w:sz="0" w:space="0" w:color="auto"/>
                        <w:bottom w:val="none" w:sz="0" w:space="0" w:color="auto"/>
                        <w:right w:val="none" w:sz="0" w:space="0" w:color="auto"/>
                      </w:divBdr>
                    </w:div>
                  </w:divsChild>
                </w:div>
                <w:div w:id="553934656">
                  <w:marLeft w:val="0"/>
                  <w:marRight w:val="0"/>
                  <w:marTop w:val="0"/>
                  <w:marBottom w:val="0"/>
                  <w:divBdr>
                    <w:top w:val="none" w:sz="0" w:space="0" w:color="auto"/>
                    <w:left w:val="none" w:sz="0" w:space="0" w:color="auto"/>
                    <w:bottom w:val="none" w:sz="0" w:space="0" w:color="auto"/>
                    <w:right w:val="none" w:sz="0" w:space="0" w:color="auto"/>
                  </w:divBdr>
                  <w:divsChild>
                    <w:div w:id="183793276">
                      <w:marLeft w:val="0"/>
                      <w:marRight w:val="0"/>
                      <w:marTop w:val="0"/>
                      <w:marBottom w:val="0"/>
                      <w:divBdr>
                        <w:top w:val="none" w:sz="0" w:space="0" w:color="auto"/>
                        <w:left w:val="none" w:sz="0" w:space="0" w:color="auto"/>
                        <w:bottom w:val="none" w:sz="0" w:space="0" w:color="auto"/>
                        <w:right w:val="none" w:sz="0" w:space="0" w:color="auto"/>
                      </w:divBdr>
                    </w:div>
                  </w:divsChild>
                </w:div>
                <w:div w:id="1472211558">
                  <w:marLeft w:val="0"/>
                  <w:marRight w:val="0"/>
                  <w:marTop w:val="0"/>
                  <w:marBottom w:val="0"/>
                  <w:divBdr>
                    <w:top w:val="none" w:sz="0" w:space="0" w:color="auto"/>
                    <w:left w:val="none" w:sz="0" w:space="0" w:color="auto"/>
                    <w:bottom w:val="none" w:sz="0" w:space="0" w:color="auto"/>
                    <w:right w:val="none" w:sz="0" w:space="0" w:color="auto"/>
                  </w:divBdr>
                  <w:divsChild>
                    <w:div w:id="1013261096">
                      <w:marLeft w:val="0"/>
                      <w:marRight w:val="0"/>
                      <w:marTop w:val="0"/>
                      <w:marBottom w:val="0"/>
                      <w:divBdr>
                        <w:top w:val="none" w:sz="0" w:space="0" w:color="auto"/>
                        <w:left w:val="none" w:sz="0" w:space="0" w:color="auto"/>
                        <w:bottom w:val="none" w:sz="0" w:space="0" w:color="auto"/>
                        <w:right w:val="none" w:sz="0" w:space="0" w:color="auto"/>
                      </w:divBdr>
                    </w:div>
                  </w:divsChild>
                </w:div>
                <w:div w:id="1636527863">
                  <w:marLeft w:val="0"/>
                  <w:marRight w:val="0"/>
                  <w:marTop w:val="0"/>
                  <w:marBottom w:val="0"/>
                  <w:divBdr>
                    <w:top w:val="none" w:sz="0" w:space="0" w:color="auto"/>
                    <w:left w:val="none" w:sz="0" w:space="0" w:color="auto"/>
                    <w:bottom w:val="none" w:sz="0" w:space="0" w:color="auto"/>
                    <w:right w:val="none" w:sz="0" w:space="0" w:color="auto"/>
                  </w:divBdr>
                  <w:divsChild>
                    <w:div w:id="761533031">
                      <w:marLeft w:val="0"/>
                      <w:marRight w:val="0"/>
                      <w:marTop w:val="0"/>
                      <w:marBottom w:val="0"/>
                      <w:divBdr>
                        <w:top w:val="none" w:sz="0" w:space="0" w:color="auto"/>
                        <w:left w:val="none" w:sz="0" w:space="0" w:color="auto"/>
                        <w:bottom w:val="none" w:sz="0" w:space="0" w:color="auto"/>
                        <w:right w:val="none" w:sz="0" w:space="0" w:color="auto"/>
                      </w:divBdr>
                    </w:div>
                    <w:div w:id="166985902">
                      <w:marLeft w:val="0"/>
                      <w:marRight w:val="0"/>
                      <w:marTop w:val="0"/>
                      <w:marBottom w:val="0"/>
                      <w:divBdr>
                        <w:top w:val="none" w:sz="0" w:space="0" w:color="auto"/>
                        <w:left w:val="none" w:sz="0" w:space="0" w:color="auto"/>
                        <w:bottom w:val="none" w:sz="0" w:space="0" w:color="auto"/>
                        <w:right w:val="none" w:sz="0" w:space="0" w:color="auto"/>
                      </w:divBdr>
                    </w:div>
                    <w:div w:id="549541383">
                      <w:marLeft w:val="0"/>
                      <w:marRight w:val="0"/>
                      <w:marTop w:val="0"/>
                      <w:marBottom w:val="0"/>
                      <w:divBdr>
                        <w:top w:val="none" w:sz="0" w:space="0" w:color="auto"/>
                        <w:left w:val="none" w:sz="0" w:space="0" w:color="auto"/>
                        <w:bottom w:val="none" w:sz="0" w:space="0" w:color="auto"/>
                        <w:right w:val="none" w:sz="0" w:space="0" w:color="auto"/>
                      </w:divBdr>
                    </w:div>
                    <w:div w:id="1782451036">
                      <w:marLeft w:val="0"/>
                      <w:marRight w:val="0"/>
                      <w:marTop w:val="0"/>
                      <w:marBottom w:val="0"/>
                      <w:divBdr>
                        <w:top w:val="none" w:sz="0" w:space="0" w:color="auto"/>
                        <w:left w:val="none" w:sz="0" w:space="0" w:color="auto"/>
                        <w:bottom w:val="none" w:sz="0" w:space="0" w:color="auto"/>
                        <w:right w:val="none" w:sz="0" w:space="0" w:color="auto"/>
                      </w:divBdr>
                    </w:div>
                    <w:div w:id="1189947187">
                      <w:marLeft w:val="0"/>
                      <w:marRight w:val="0"/>
                      <w:marTop w:val="0"/>
                      <w:marBottom w:val="0"/>
                      <w:divBdr>
                        <w:top w:val="none" w:sz="0" w:space="0" w:color="auto"/>
                        <w:left w:val="none" w:sz="0" w:space="0" w:color="auto"/>
                        <w:bottom w:val="none" w:sz="0" w:space="0" w:color="auto"/>
                        <w:right w:val="none" w:sz="0" w:space="0" w:color="auto"/>
                      </w:divBdr>
                    </w:div>
                  </w:divsChild>
                </w:div>
                <w:div w:id="753092678">
                  <w:marLeft w:val="0"/>
                  <w:marRight w:val="0"/>
                  <w:marTop w:val="0"/>
                  <w:marBottom w:val="0"/>
                  <w:divBdr>
                    <w:top w:val="none" w:sz="0" w:space="0" w:color="auto"/>
                    <w:left w:val="none" w:sz="0" w:space="0" w:color="auto"/>
                    <w:bottom w:val="none" w:sz="0" w:space="0" w:color="auto"/>
                    <w:right w:val="none" w:sz="0" w:space="0" w:color="auto"/>
                  </w:divBdr>
                  <w:divsChild>
                    <w:div w:id="575019542">
                      <w:marLeft w:val="0"/>
                      <w:marRight w:val="0"/>
                      <w:marTop w:val="0"/>
                      <w:marBottom w:val="0"/>
                      <w:divBdr>
                        <w:top w:val="none" w:sz="0" w:space="0" w:color="auto"/>
                        <w:left w:val="none" w:sz="0" w:space="0" w:color="auto"/>
                        <w:bottom w:val="none" w:sz="0" w:space="0" w:color="auto"/>
                        <w:right w:val="none" w:sz="0" w:space="0" w:color="auto"/>
                      </w:divBdr>
                    </w:div>
                    <w:div w:id="1167868236">
                      <w:marLeft w:val="0"/>
                      <w:marRight w:val="0"/>
                      <w:marTop w:val="0"/>
                      <w:marBottom w:val="0"/>
                      <w:divBdr>
                        <w:top w:val="none" w:sz="0" w:space="0" w:color="auto"/>
                        <w:left w:val="none" w:sz="0" w:space="0" w:color="auto"/>
                        <w:bottom w:val="none" w:sz="0" w:space="0" w:color="auto"/>
                        <w:right w:val="none" w:sz="0" w:space="0" w:color="auto"/>
                      </w:divBdr>
                    </w:div>
                  </w:divsChild>
                </w:div>
                <w:div w:id="490946131">
                  <w:marLeft w:val="0"/>
                  <w:marRight w:val="0"/>
                  <w:marTop w:val="0"/>
                  <w:marBottom w:val="0"/>
                  <w:divBdr>
                    <w:top w:val="none" w:sz="0" w:space="0" w:color="auto"/>
                    <w:left w:val="none" w:sz="0" w:space="0" w:color="auto"/>
                    <w:bottom w:val="none" w:sz="0" w:space="0" w:color="auto"/>
                    <w:right w:val="none" w:sz="0" w:space="0" w:color="auto"/>
                  </w:divBdr>
                  <w:divsChild>
                    <w:div w:id="1136339047">
                      <w:marLeft w:val="0"/>
                      <w:marRight w:val="0"/>
                      <w:marTop w:val="0"/>
                      <w:marBottom w:val="0"/>
                      <w:divBdr>
                        <w:top w:val="none" w:sz="0" w:space="0" w:color="auto"/>
                        <w:left w:val="none" w:sz="0" w:space="0" w:color="auto"/>
                        <w:bottom w:val="none" w:sz="0" w:space="0" w:color="auto"/>
                        <w:right w:val="none" w:sz="0" w:space="0" w:color="auto"/>
                      </w:divBdr>
                    </w:div>
                  </w:divsChild>
                </w:div>
                <w:div w:id="2063164008">
                  <w:marLeft w:val="0"/>
                  <w:marRight w:val="0"/>
                  <w:marTop w:val="0"/>
                  <w:marBottom w:val="0"/>
                  <w:divBdr>
                    <w:top w:val="none" w:sz="0" w:space="0" w:color="auto"/>
                    <w:left w:val="none" w:sz="0" w:space="0" w:color="auto"/>
                    <w:bottom w:val="none" w:sz="0" w:space="0" w:color="auto"/>
                    <w:right w:val="none" w:sz="0" w:space="0" w:color="auto"/>
                  </w:divBdr>
                  <w:divsChild>
                    <w:div w:id="28577092">
                      <w:marLeft w:val="0"/>
                      <w:marRight w:val="0"/>
                      <w:marTop w:val="0"/>
                      <w:marBottom w:val="0"/>
                      <w:divBdr>
                        <w:top w:val="none" w:sz="0" w:space="0" w:color="auto"/>
                        <w:left w:val="none" w:sz="0" w:space="0" w:color="auto"/>
                        <w:bottom w:val="none" w:sz="0" w:space="0" w:color="auto"/>
                        <w:right w:val="none" w:sz="0" w:space="0" w:color="auto"/>
                      </w:divBdr>
                    </w:div>
                    <w:div w:id="1896046015">
                      <w:marLeft w:val="0"/>
                      <w:marRight w:val="0"/>
                      <w:marTop w:val="0"/>
                      <w:marBottom w:val="0"/>
                      <w:divBdr>
                        <w:top w:val="none" w:sz="0" w:space="0" w:color="auto"/>
                        <w:left w:val="none" w:sz="0" w:space="0" w:color="auto"/>
                        <w:bottom w:val="none" w:sz="0" w:space="0" w:color="auto"/>
                        <w:right w:val="none" w:sz="0" w:space="0" w:color="auto"/>
                      </w:divBdr>
                    </w:div>
                    <w:div w:id="65030575">
                      <w:marLeft w:val="0"/>
                      <w:marRight w:val="0"/>
                      <w:marTop w:val="0"/>
                      <w:marBottom w:val="0"/>
                      <w:divBdr>
                        <w:top w:val="none" w:sz="0" w:space="0" w:color="auto"/>
                        <w:left w:val="none" w:sz="0" w:space="0" w:color="auto"/>
                        <w:bottom w:val="none" w:sz="0" w:space="0" w:color="auto"/>
                        <w:right w:val="none" w:sz="0" w:space="0" w:color="auto"/>
                      </w:divBdr>
                    </w:div>
                    <w:div w:id="1677264900">
                      <w:marLeft w:val="0"/>
                      <w:marRight w:val="0"/>
                      <w:marTop w:val="0"/>
                      <w:marBottom w:val="0"/>
                      <w:divBdr>
                        <w:top w:val="none" w:sz="0" w:space="0" w:color="auto"/>
                        <w:left w:val="none" w:sz="0" w:space="0" w:color="auto"/>
                        <w:bottom w:val="none" w:sz="0" w:space="0" w:color="auto"/>
                        <w:right w:val="none" w:sz="0" w:space="0" w:color="auto"/>
                      </w:divBdr>
                    </w:div>
                    <w:div w:id="326175129">
                      <w:marLeft w:val="0"/>
                      <w:marRight w:val="0"/>
                      <w:marTop w:val="0"/>
                      <w:marBottom w:val="0"/>
                      <w:divBdr>
                        <w:top w:val="none" w:sz="0" w:space="0" w:color="auto"/>
                        <w:left w:val="none" w:sz="0" w:space="0" w:color="auto"/>
                        <w:bottom w:val="none" w:sz="0" w:space="0" w:color="auto"/>
                        <w:right w:val="none" w:sz="0" w:space="0" w:color="auto"/>
                      </w:divBdr>
                    </w:div>
                    <w:div w:id="1025639240">
                      <w:marLeft w:val="0"/>
                      <w:marRight w:val="0"/>
                      <w:marTop w:val="0"/>
                      <w:marBottom w:val="0"/>
                      <w:divBdr>
                        <w:top w:val="none" w:sz="0" w:space="0" w:color="auto"/>
                        <w:left w:val="none" w:sz="0" w:space="0" w:color="auto"/>
                        <w:bottom w:val="none" w:sz="0" w:space="0" w:color="auto"/>
                        <w:right w:val="none" w:sz="0" w:space="0" w:color="auto"/>
                      </w:divBdr>
                    </w:div>
                  </w:divsChild>
                </w:div>
                <w:div w:id="611204065">
                  <w:marLeft w:val="0"/>
                  <w:marRight w:val="0"/>
                  <w:marTop w:val="0"/>
                  <w:marBottom w:val="0"/>
                  <w:divBdr>
                    <w:top w:val="none" w:sz="0" w:space="0" w:color="auto"/>
                    <w:left w:val="none" w:sz="0" w:space="0" w:color="auto"/>
                    <w:bottom w:val="none" w:sz="0" w:space="0" w:color="auto"/>
                    <w:right w:val="none" w:sz="0" w:space="0" w:color="auto"/>
                  </w:divBdr>
                  <w:divsChild>
                    <w:div w:id="165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A40C1-E61B-4813-BD8E-2EA01464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1458</Words>
  <Characters>832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2</cp:revision>
  <dcterms:created xsi:type="dcterms:W3CDTF">2022-08-16T10:01:00Z</dcterms:created>
  <dcterms:modified xsi:type="dcterms:W3CDTF">2022-08-16T10:01:00Z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