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6FE7" w14:textId="77777777" w:rsidR="00981EE7" w:rsidRDefault="00981EE7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52B181" w14:textId="77777777" w:rsidR="004B5FB9" w:rsidRDefault="004B5FB9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7091BC" w14:textId="77777777" w:rsidR="00122FA1" w:rsidRPr="00F30C1C" w:rsidRDefault="00122FA1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</w:tblGrid>
      <w:tr w:rsidR="00377F1A" w14:paraId="494ACB9F" w14:textId="77777777" w:rsidTr="00456702">
        <w:tc>
          <w:tcPr>
            <w:tcW w:w="2235" w:type="dxa"/>
          </w:tcPr>
          <w:p w14:paraId="5493941D" w14:textId="77777777" w:rsidR="00B12680" w:rsidRPr="00CD00D9" w:rsidRDefault="00E03FE9" w:rsidP="00D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26.07.2022.</w:t>
            </w:r>
          </w:p>
        </w:tc>
        <w:tc>
          <w:tcPr>
            <w:tcW w:w="3402" w:type="dxa"/>
          </w:tcPr>
          <w:p w14:paraId="3CA60CEE" w14:textId="77777777" w:rsidR="00B12680" w:rsidRPr="00CD00D9" w:rsidRDefault="00E03FE9" w:rsidP="00717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71701B" w:rsidRPr="003F1098">
              <w:rPr>
                <w:rFonts w:ascii="Times New Roman" w:hAnsi="Times New Roman" w:cs="Times New Roman"/>
                <w:sz w:val="24"/>
                <w:szCs w:val="24"/>
              </w:rPr>
              <w:t>2.5/2022/2452</w:t>
            </w:r>
          </w:p>
        </w:tc>
      </w:tr>
      <w:tr w:rsidR="00377F1A" w14:paraId="31104D24" w14:textId="77777777" w:rsidTr="00456702">
        <w:tc>
          <w:tcPr>
            <w:tcW w:w="2235" w:type="dxa"/>
          </w:tcPr>
          <w:p w14:paraId="55725F56" w14:textId="77777777" w:rsidR="00B12680" w:rsidRPr="00CD00D9" w:rsidRDefault="00E03FE9" w:rsidP="00D41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0D9">
              <w:rPr>
                <w:rFonts w:ascii="Times New Roman" w:hAnsi="Times New Roman" w:cs="Times New Roman"/>
                <w:sz w:val="24"/>
                <w:szCs w:val="24"/>
              </w:rPr>
              <w:t>Uz 14.07.2022</w:t>
            </w:r>
            <w:r w:rsidR="004942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FC05883" w14:textId="77777777" w:rsidR="00B12680" w:rsidRPr="00CD00D9" w:rsidRDefault="00E03FE9" w:rsidP="00B12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vēstuli </w:t>
            </w:r>
            <w:r w:rsidR="00177A6F" w:rsidRPr="00CD00D9">
              <w:rPr>
                <w:rFonts w:ascii="Times New Roman" w:hAnsi="Times New Roman" w:cs="Times New Roman"/>
                <w:sz w:val="24"/>
                <w:szCs w:val="24"/>
              </w:rPr>
              <w:t>Nr.PTL-22-120-nd</w:t>
            </w:r>
          </w:p>
        </w:tc>
      </w:tr>
    </w:tbl>
    <w:p w14:paraId="596C36B8" w14:textId="77777777" w:rsidR="001419F0" w:rsidRPr="00661266" w:rsidRDefault="00E03FE9" w:rsidP="001419F0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atabula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77F1A" w14:paraId="45F21F0F" w14:textId="77777777" w:rsidTr="000F7C06">
        <w:tc>
          <w:tcPr>
            <w:tcW w:w="4678" w:type="dxa"/>
          </w:tcPr>
          <w:p w14:paraId="277C061D" w14:textId="77777777" w:rsidR="004942FB" w:rsidRDefault="00E03FE9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126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īgas domes</w:t>
            </w:r>
          </w:p>
          <w:p w14:paraId="5C035522" w14:textId="77777777" w:rsidR="004942FB" w:rsidRDefault="00E03FE9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Teritorijas labiekārtošanas pārvaldei</w:t>
            </w:r>
          </w:p>
          <w:p w14:paraId="06E5E7F3" w14:textId="77777777" w:rsidR="00177A6F" w:rsidRDefault="00177A6F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00CA6" w14:textId="77777777" w:rsidR="001419F0" w:rsidRPr="00661266" w:rsidRDefault="00E03FE9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7A6F">
              <w:rPr>
                <w:rFonts w:ascii="Times New Roman" w:hAnsi="Times New Roman" w:cs="Times New Roman"/>
                <w:sz w:val="24"/>
                <w:szCs w:val="24"/>
              </w:rPr>
              <w:t>ptl@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77A6F">
              <w:rPr>
                <w:rFonts w:ascii="Times New Roman" w:hAnsi="Times New Roman" w:cs="Times New Roman"/>
                <w:sz w:val="24"/>
                <w:szCs w:val="24"/>
              </w:rPr>
              <w:t>iga.lv</w:t>
            </w:r>
            <w:r w:rsidRPr="00661266">
              <w:rPr>
                <w:rFonts w:ascii="Times New Roman" w:hAnsi="Times New Roman" w:cs="Times New Roman"/>
                <w:sz w:val="24"/>
                <w:szCs w:val="24"/>
              </w:rPr>
              <w:br/>
              <w:t>Daugavpils iela 31</w:t>
            </w:r>
            <w:r w:rsidRPr="00661266">
              <w:rPr>
                <w:rFonts w:ascii="Times New Roman" w:hAnsi="Times New Roman" w:cs="Times New Roman"/>
                <w:sz w:val="24"/>
                <w:szCs w:val="24"/>
              </w:rPr>
              <w:br/>
              <w:t>Rīga, LV-1003</w:t>
            </w:r>
          </w:p>
        </w:tc>
      </w:tr>
    </w:tbl>
    <w:p w14:paraId="749E6BB8" w14:textId="77777777" w:rsidR="001419F0" w:rsidRPr="00661266" w:rsidRDefault="001419F0" w:rsidP="00D413BB">
      <w:pPr>
        <w:rPr>
          <w:rFonts w:ascii="Times New Roman" w:hAnsi="Times New Roman" w:cs="Times New Roman"/>
          <w:sz w:val="24"/>
          <w:szCs w:val="24"/>
        </w:rPr>
      </w:pPr>
    </w:p>
    <w:p w14:paraId="7C9779E9" w14:textId="77777777" w:rsidR="00772C36" w:rsidRPr="00F30C1C" w:rsidRDefault="00E03FE9">
      <w:pPr>
        <w:rPr>
          <w:rFonts w:ascii="Times New Roman" w:hAnsi="Times New Roman" w:cs="Times New Roman"/>
          <w:sz w:val="24"/>
          <w:szCs w:val="24"/>
        </w:rPr>
      </w:pPr>
      <w:r w:rsidRPr="00F30C1C">
        <w:rPr>
          <w:rFonts w:ascii="Times New Roman" w:hAnsi="Times New Roman" w:cs="Times New Roman"/>
          <w:sz w:val="24"/>
          <w:szCs w:val="24"/>
        </w:rPr>
        <w:t>Par atzinumu sniegšanu</w:t>
      </w:r>
    </w:p>
    <w:p w14:paraId="5A2CDA73" w14:textId="77777777" w:rsidR="00D413BB" w:rsidRDefault="00E03FE9" w:rsidP="00D02D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Atbildot uz Jūsu vēstuli ar lūgumu sniegt atzinumu par </w:t>
      </w:r>
      <w:r w:rsidR="003C5C79" w:rsidRPr="003C5C79">
        <w:rPr>
          <w:rFonts w:ascii="Times New Roman" w:hAnsi="Times New Roman" w:cs="Times New Roman"/>
          <w:sz w:val="24"/>
          <w:szCs w:val="24"/>
        </w:rPr>
        <w:t>projektu “Bišumuižas disku golfa parka izveide”</w:t>
      </w:r>
      <w:r w:rsidR="004B7FA6">
        <w:rPr>
          <w:rFonts w:ascii="Times New Roman" w:hAnsi="Times New Roman" w:cs="Times New Roman"/>
          <w:sz w:val="24"/>
          <w:szCs w:val="24"/>
        </w:rPr>
        <w:t xml:space="preserve"> AS "Augstsprieguma tīkls" informē, ka </w:t>
      </w:r>
      <w:r w:rsidR="00DA557D">
        <w:rPr>
          <w:rFonts w:ascii="Times New Roman" w:hAnsi="Times New Roman" w:cs="Times New Roman"/>
          <w:sz w:val="24"/>
          <w:szCs w:val="24"/>
        </w:rPr>
        <w:t>projekta teritoriju šķērso divas 110 kilovoltu elektroenerģijas pārvades tīkla gaisvadu elektrolīnijas.</w:t>
      </w:r>
    </w:p>
    <w:p w14:paraId="05C562E5" w14:textId="77777777" w:rsidR="005C545F" w:rsidRDefault="00E03FE9" w:rsidP="00D02D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Projekta pl</w:t>
      </w:r>
      <w:r>
        <w:rPr>
          <w:rFonts w:ascii="Times New Roman" w:hAnsi="Times New Roman" w:cs="Times New Roman"/>
          <w:sz w:val="24"/>
          <w:szCs w:val="24"/>
        </w:rPr>
        <w:t xml:space="preserve">ānotā teritorija nav atzīstama par pieņemamu, jo nav ievērota Aizsargjoslu likuma 45.panta pirmās daļas trešā punkta prasība par nepieciešamā attāluma ievērošanu līdz elektrolīnijām: </w:t>
      </w:r>
    </w:p>
    <w:p w14:paraId="006F9B00" w14:textId="77777777" w:rsidR="00DA557D" w:rsidRDefault="00E03FE9" w:rsidP="00D02D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5C545F">
        <w:rPr>
          <w:rFonts w:ascii="Times New Roman" w:hAnsi="Times New Roman" w:cs="Times New Roman"/>
          <w:sz w:val="24"/>
          <w:szCs w:val="24"/>
        </w:rPr>
        <w:t>aizliegts aizsargjoslās gar gaisa vadu līnijām ierīkot sporta laukumus,</w:t>
      </w:r>
      <w:r w:rsidRPr="005C545F">
        <w:rPr>
          <w:rFonts w:ascii="Times New Roman" w:hAnsi="Times New Roman" w:cs="Times New Roman"/>
          <w:sz w:val="24"/>
          <w:szCs w:val="24"/>
        </w:rPr>
        <w:t xml:space="preserve"> rotaļu laukumus, stadionus, tirgus, sabiedriskā transporta pieturas, mašīnu un mehānismu stāvvietas, kā arī veikt jebkādus pasākumus, kas saistīti ar cilvēku pulcēšanos</w:t>
      </w:r>
      <w:r>
        <w:rPr>
          <w:rFonts w:ascii="Times New Roman" w:hAnsi="Times New Roman" w:cs="Times New Roman"/>
          <w:sz w:val="24"/>
          <w:szCs w:val="24"/>
        </w:rPr>
        <w:t>".</w:t>
      </w:r>
    </w:p>
    <w:p w14:paraId="5499FE21" w14:textId="77777777" w:rsidR="005C545F" w:rsidRDefault="00E03FE9" w:rsidP="00F816C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6C4">
        <w:rPr>
          <w:rFonts w:ascii="Times New Roman" w:hAnsi="Times New Roman" w:cs="Times New Roman"/>
          <w:sz w:val="24"/>
          <w:szCs w:val="24"/>
        </w:rPr>
        <w:t>Aizsargjosl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816C4">
        <w:rPr>
          <w:rFonts w:ascii="Times New Roman" w:hAnsi="Times New Roman" w:cs="Times New Roman"/>
          <w:sz w:val="24"/>
          <w:szCs w:val="24"/>
        </w:rPr>
        <w:t xml:space="preserve"> gar </w:t>
      </w:r>
      <w:r w:rsidR="00235C55">
        <w:rPr>
          <w:rFonts w:ascii="Times New Roman" w:hAnsi="Times New Roman" w:cs="Times New Roman"/>
          <w:sz w:val="24"/>
          <w:szCs w:val="24"/>
        </w:rPr>
        <w:t xml:space="preserve">110 kilovoltu </w:t>
      </w:r>
      <w:r>
        <w:rPr>
          <w:rFonts w:ascii="Times New Roman" w:hAnsi="Times New Roman" w:cs="Times New Roman"/>
          <w:sz w:val="24"/>
          <w:szCs w:val="24"/>
        </w:rPr>
        <w:t xml:space="preserve">elektrolīnijām veido </w:t>
      </w:r>
      <w:r w:rsidRPr="00F816C4">
        <w:rPr>
          <w:rFonts w:ascii="Times New Roman" w:hAnsi="Times New Roman" w:cs="Times New Roman"/>
          <w:sz w:val="24"/>
          <w:szCs w:val="24"/>
        </w:rPr>
        <w:t xml:space="preserve">zemes gabals un gaisa </w:t>
      </w:r>
      <w:r w:rsidRPr="00F816C4">
        <w:rPr>
          <w:rFonts w:ascii="Times New Roman" w:hAnsi="Times New Roman" w:cs="Times New Roman"/>
          <w:sz w:val="24"/>
          <w:szCs w:val="24"/>
        </w:rPr>
        <w:t>telpa, ko norobežo nosacītas vertikālas virsmas abpus līnijai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6C4">
        <w:rPr>
          <w:rFonts w:ascii="Times New Roman" w:hAnsi="Times New Roman" w:cs="Times New Roman"/>
          <w:sz w:val="24"/>
          <w:szCs w:val="24"/>
        </w:rPr>
        <w:t>7 metru attālumā no malējiem vadiem uz ārpusi no līnijas</w:t>
      </w:r>
      <w:r>
        <w:rPr>
          <w:rFonts w:ascii="Times New Roman" w:hAnsi="Times New Roman" w:cs="Times New Roman"/>
          <w:sz w:val="24"/>
          <w:szCs w:val="24"/>
        </w:rPr>
        <w:t xml:space="preserve"> (likuma 16.panta </w:t>
      </w:r>
      <w:r w:rsidR="002A38D3">
        <w:rPr>
          <w:rFonts w:ascii="Times New Roman" w:hAnsi="Times New Roman" w:cs="Times New Roman"/>
          <w:sz w:val="24"/>
          <w:szCs w:val="24"/>
        </w:rPr>
        <w:t>otrās daļas pirmā punkta b) apakšpunkts).</w:t>
      </w:r>
    </w:p>
    <w:p w14:paraId="32B71B7F" w14:textId="77777777" w:rsidR="005C545F" w:rsidRPr="00F30C1C" w:rsidRDefault="005C545F" w:rsidP="00D02DA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A69E78" w14:textId="77777777" w:rsidR="00D413BB" w:rsidRPr="00F30C1C" w:rsidRDefault="00D413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7"/>
        <w:gridCol w:w="5182"/>
      </w:tblGrid>
      <w:tr w:rsidR="00377F1A" w14:paraId="041E9E67" w14:textId="77777777" w:rsidTr="00F94C42">
        <w:tc>
          <w:tcPr>
            <w:tcW w:w="3297" w:type="dxa"/>
          </w:tcPr>
          <w:p w14:paraId="541A386F" w14:textId="77777777" w:rsidR="005168A8" w:rsidRPr="00F30C1C" w:rsidRDefault="00E03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>Valdes loceklis</w:t>
            </w:r>
            <w:r w:rsidR="00D02DA6" w:rsidRPr="00F30C1C">
              <w:rPr>
                <w:rFonts w:ascii="Times New Roman" w:hAnsi="Times New Roman" w:cs="Times New Roman"/>
                <w:sz w:val="24"/>
                <w:szCs w:val="24"/>
              </w:rPr>
              <w:t xml:space="preserve"> Arnis Daugulis</w:t>
            </w:r>
          </w:p>
        </w:tc>
        <w:tc>
          <w:tcPr>
            <w:tcW w:w="5182" w:type="dxa"/>
          </w:tcPr>
          <w:p w14:paraId="0CF3E82C" w14:textId="77777777" w:rsidR="005168A8" w:rsidRPr="00F30C1C" w:rsidRDefault="005168A8" w:rsidP="009129E7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7F1A" w14:paraId="41C20A82" w14:textId="77777777" w:rsidTr="00F94C42">
        <w:tc>
          <w:tcPr>
            <w:tcW w:w="3297" w:type="dxa"/>
          </w:tcPr>
          <w:p w14:paraId="25AF94A9" w14:textId="77777777" w:rsidR="00F94C42" w:rsidRPr="00F30C1C" w:rsidRDefault="00F9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14:paraId="5BE6D68F" w14:textId="77777777" w:rsidR="00F94C42" w:rsidRPr="00F30C1C" w:rsidRDefault="00E03FE9" w:rsidP="00F94C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C19FFE8" w14:textId="77777777" w:rsidR="00CB59A3" w:rsidRPr="00F30C1C" w:rsidRDefault="00CB59A3">
      <w:pPr>
        <w:rPr>
          <w:rFonts w:ascii="Times New Roman" w:hAnsi="Times New Roman" w:cs="Times New Roman"/>
        </w:rPr>
      </w:pPr>
    </w:p>
    <w:p w14:paraId="1C7B4997" w14:textId="77777777" w:rsidR="00A27D87" w:rsidRPr="003F1098" w:rsidRDefault="00A27D87" w:rsidP="00A27D87">
      <w:pPr>
        <w:rPr>
          <w:rFonts w:ascii="Times New Roman" w:hAnsi="Times New Roman" w:cs="Times New Roman"/>
        </w:rPr>
      </w:pPr>
    </w:p>
    <w:p w14:paraId="40C2E552" w14:textId="77777777" w:rsidR="00736403" w:rsidRDefault="00E03FE9" w:rsidP="00736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098">
        <w:rPr>
          <w:rFonts w:ascii="Times New Roman" w:hAnsi="Times New Roman" w:cs="Times New Roman"/>
          <w:sz w:val="20"/>
          <w:szCs w:val="20"/>
        </w:rPr>
        <w:t>Melderis</w:t>
      </w:r>
      <w:r w:rsidR="00D02DA6">
        <w:rPr>
          <w:rFonts w:ascii="Times New Roman" w:hAnsi="Times New Roman" w:cs="Times New Roman"/>
          <w:sz w:val="20"/>
          <w:szCs w:val="20"/>
        </w:rPr>
        <w:t>, 29417160</w:t>
      </w:r>
    </w:p>
    <w:p w14:paraId="0FE44EDD" w14:textId="77777777" w:rsidR="00736403" w:rsidRPr="006A674D" w:rsidRDefault="00E03FE9" w:rsidP="00736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girts.melderis@ast.lv</w:t>
      </w:r>
    </w:p>
    <w:p w14:paraId="44B2201E" w14:textId="77777777" w:rsidR="00A27D87" w:rsidRPr="003F1098" w:rsidRDefault="00A27D87" w:rsidP="00736403">
      <w:pPr>
        <w:rPr>
          <w:rFonts w:ascii="Times New Roman" w:hAnsi="Times New Roman" w:cs="Times New Roman"/>
          <w:sz w:val="20"/>
          <w:szCs w:val="20"/>
        </w:rPr>
      </w:pPr>
    </w:p>
    <w:sectPr w:rsidR="00A27D87" w:rsidRPr="003F1098" w:rsidSect="00122F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11C6F" w14:textId="77777777" w:rsidR="00000000" w:rsidRDefault="00E03FE9">
      <w:pPr>
        <w:spacing w:after="0" w:line="240" w:lineRule="auto"/>
      </w:pPr>
      <w:r>
        <w:separator/>
      </w:r>
    </w:p>
  </w:endnote>
  <w:endnote w:type="continuationSeparator" w:id="0">
    <w:p w14:paraId="003C7A34" w14:textId="77777777" w:rsidR="00000000" w:rsidRDefault="00E0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B092" w14:textId="77777777" w:rsidR="00347C5E" w:rsidRDefault="00347C5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01ED214" w14:textId="77777777" w:rsidR="002E38C2" w:rsidRPr="00A41BEB" w:rsidRDefault="00E03FE9">
        <w:pPr>
          <w:pStyle w:val="Kjene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96E273A" w14:textId="77777777" w:rsidR="00A16205" w:rsidRDefault="00A16205" w:rsidP="00A16205">
    <w:pPr>
      <w:pStyle w:val="Kjene"/>
      <w:jc w:val="center"/>
    </w:pPr>
  </w:p>
  <w:p w14:paraId="01E3AD5F" w14:textId="77777777" w:rsidR="00377F1A" w:rsidRDefault="00E03FE9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AAD0" w14:textId="77777777" w:rsidR="00D52DE5" w:rsidRDefault="00E03FE9">
    <w:pPr>
      <w:pStyle w:val="Kje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E94000" wp14:editId="33493E08">
          <wp:simplePos x="0" y="0"/>
          <wp:positionH relativeFrom="column">
            <wp:posOffset>5270500</wp:posOffset>
          </wp:positionH>
          <wp:positionV relativeFrom="paragraph">
            <wp:posOffset>-309880</wp:posOffset>
          </wp:positionV>
          <wp:extent cx="725805" cy="717550"/>
          <wp:effectExtent l="0" t="0" r="0" b="635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136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805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30B8A4" w14:textId="77777777" w:rsidR="00377F1A" w:rsidRDefault="00E03FE9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702B5" w14:textId="77777777" w:rsidR="00000000" w:rsidRDefault="00E03FE9">
      <w:pPr>
        <w:spacing w:after="0" w:line="240" w:lineRule="auto"/>
      </w:pPr>
      <w:r>
        <w:separator/>
      </w:r>
    </w:p>
  </w:footnote>
  <w:footnote w:type="continuationSeparator" w:id="0">
    <w:p w14:paraId="760965BA" w14:textId="77777777" w:rsidR="00000000" w:rsidRDefault="00E0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8D9B" w14:textId="77777777" w:rsidR="00347C5E" w:rsidRDefault="00347C5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64A0" w14:textId="77777777" w:rsidR="00347C5E" w:rsidRDefault="00347C5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73E49" w14:textId="77777777" w:rsidR="00122FA1" w:rsidRDefault="00E03FE9" w:rsidP="00122FA1">
    <w:pPr>
      <w:pStyle w:val="Galvene"/>
    </w:pPr>
    <w:r>
      <w:rPr>
        <w:noProof/>
        <w:lang w:eastAsia="lv-LV"/>
      </w:rPr>
      <w:drawing>
        <wp:anchor distT="0" distB="0" distL="114300" distR="114300" simplePos="0" relativeHeight="251660288" behindDoc="0" locked="0" layoutInCell="1" allowOverlap="1" wp14:anchorId="1114E0AC" wp14:editId="68FBCF18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2" name="Picture 12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965259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1F44B6CB" wp14:editId="2A2552E1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 edited="0"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970622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CD310A" w14:textId="77777777" w:rsidR="00122FA1" w:rsidRDefault="00122FA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789"/>
    <w:rsid w:val="000C1F49"/>
    <w:rsid w:val="000F7C06"/>
    <w:rsid w:val="00122FA1"/>
    <w:rsid w:val="00134B2B"/>
    <w:rsid w:val="001419F0"/>
    <w:rsid w:val="00177A6F"/>
    <w:rsid w:val="00186038"/>
    <w:rsid w:val="00235C55"/>
    <w:rsid w:val="002853E5"/>
    <w:rsid w:val="002933B6"/>
    <w:rsid w:val="00296246"/>
    <w:rsid w:val="002A38D3"/>
    <w:rsid w:val="002D6840"/>
    <w:rsid w:val="002E38C2"/>
    <w:rsid w:val="00347C5E"/>
    <w:rsid w:val="00377F1A"/>
    <w:rsid w:val="003C5C79"/>
    <w:rsid w:val="003F0D3D"/>
    <w:rsid w:val="003F1098"/>
    <w:rsid w:val="00402285"/>
    <w:rsid w:val="00456702"/>
    <w:rsid w:val="00491227"/>
    <w:rsid w:val="004942FB"/>
    <w:rsid w:val="00496EC9"/>
    <w:rsid w:val="004A2789"/>
    <w:rsid w:val="004B5FB9"/>
    <w:rsid w:val="004B7FA6"/>
    <w:rsid w:val="004D0B75"/>
    <w:rsid w:val="005168A8"/>
    <w:rsid w:val="0053590D"/>
    <w:rsid w:val="00593DB3"/>
    <w:rsid w:val="005C545F"/>
    <w:rsid w:val="00661266"/>
    <w:rsid w:val="006A674D"/>
    <w:rsid w:val="006F0730"/>
    <w:rsid w:val="00710625"/>
    <w:rsid w:val="0071701B"/>
    <w:rsid w:val="00736403"/>
    <w:rsid w:val="00772C36"/>
    <w:rsid w:val="007D1D37"/>
    <w:rsid w:val="0086748C"/>
    <w:rsid w:val="00895ADD"/>
    <w:rsid w:val="008E0403"/>
    <w:rsid w:val="008E418B"/>
    <w:rsid w:val="008F6270"/>
    <w:rsid w:val="009129E7"/>
    <w:rsid w:val="0093660A"/>
    <w:rsid w:val="00940CAD"/>
    <w:rsid w:val="00981EE7"/>
    <w:rsid w:val="009B708F"/>
    <w:rsid w:val="00A16205"/>
    <w:rsid w:val="00A27D87"/>
    <w:rsid w:val="00A41BEB"/>
    <w:rsid w:val="00A44AC9"/>
    <w:rsid w:val="00A90268"/>
    <w:rsid w:val="00AE0935"/>
    <w:rsid w:val="00AF5987"/>
    <w:rsid w:val="00B12680"/>
    <w:rsid w:val="00B478D0"/>
    <w:rsid w:val="00C4011F"/>
    <w:rsid w:val="00C63DF0"/>
    <w:rsid w:val="00CB59A3"/>
    <w:rsid w:val="00CC1723"/>
    <w:rsid w:val="00CD00D9"/>
    <w:rsid w:val="00CD7CF0"/>
    <w:rsid w:val="00D01692"/>
    <w:rsid w:val="00D02DA6"/>
    <w:rsid w:val="00D06331"/>
    <w:rsid w:val="00D30F3F"/>
    <w:rsid w:val="00D413BB"/>
    <w:rsid w:val="00D52DE5"/>
    <w:rsid w:val="00DA557D"/>
    <w:rsid w:val="00E03FE9"/>
    <w:rsid w:val="00EF05EA"/>
    <w:rsid w:val="00F30C1C"/>
    <w:rsid w:val="00F816C4"/>
    <w:rsid w:val="00F94C42"/>
    <w:rsid w:val="00FA14F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61A9E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9026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16205"/>
  </w:style>
  <w:style w:type="paragraph" w:styleId="Kjene">
    <w:name w:val="footer"/>
    <w:basedOn w:val="Parasts"/>
    <w:link w:val="KjeneRakstz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16205"/>
  </w:style>
  <w:style w:type="table" w:styleId="Reatabula">
    <w:name w:val="Table Grid"/>
    <w:basedOn w:val="Parastatabula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78C1CBE7C33D840872E4E139A2264C3" ma:contentTypeVersion="3" ma:contentTypeDescription="Izveidot jaunu dokumentu." ma:contentTypeScope="" ma:versionID="80fc617f33ba05894469878a8c414181">
  <xsd:schema xmlns:xsd="http://www.w3.org/2001/XMLSchema" xmlns:xs="http://www.w3.org/2001/XMLSchema" xmlns:p="http://schemas.microsoft.com/office/2006/metadata/properties" xmlns:ns2="3c56c783-db32-497d-9541-9cb6dd1c62b3" targetNamespace="http://schemas.microsoft.com/office/2006/metadata/properties" ma:root="true" ma:fieldsID="6700bde40839ef2e00596398fd265450" ns2:_="">
    <xsd:import namespace="3c56c783-db32-497d-9541-9cb6dd1c62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6c783-db32-497d-9541-9cb6dd1c62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Satura tips"/>
        <xsd:element ref="dc:title" minOccurs="0" maxOccurs="1" ma:index="3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E77C8D-2E2C-41E8-8C15-A2859952D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6c783-db32-497d-9541-9cb6dd1c62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B92F3-969D-46A6-B521-F3301B5301BC}">
  <ds:schemaRefs>
    <ds:schemaRef ds:uri="3c56c783-db32-497d-9541-9cb6dd1c62b3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2022-08-23T08:42:00Z</dcterms:created>
  <dcterms:modified xsi:type="dcterms:W3CDTF">2022-08-23T08:42:00Z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0x010100D78C1CBE7C33D840872E4E139A2264C3</vt:lpwstr>
  </property>
  <property fmtid="{D5CDD505-2E9C-101B-9397-08002B2CF9AE}" pid="4" name="MSIP_Label_66cffd26-8a8e-4271-ae8c-0448cc98c6fa_ActionId">
    <vt:lpwstr>b65018ce-c5dd-4fb0-b7f4-fe275441893f</vt:lpwstr>
  </property>
  <property fmtid="{D5CDD505-2E9C-101B-9397-08002B2CF9AE}" pid="5" name="MSIP_Label_66cffd26-8a8e-4271-ae8c-0448cc98c6fa_ContentBits">
    <vt:lpwstr>0</vt:lpwstr>
  </property>
  <property fmtid="{D5CDD505-2E9C-101B-9397-08002B2CF9AE}" pid="6" name="MSIP_Label_66cffd26-8a8e-4271-ae8c-0448cc98c6fa_Enabled">
    <vt:lpwstr>true</vt:lpwstr>
  </property>
  <property fmtid="{D5CDD505-2E9C-101B-9397-08002B2CF9AE}" pid="7" name="MSIP_Label_66cffd26-8a8e-4271-ae8c-0448cc98c6fa_Method">
    <vt:lpwstr>Standard</vt:lpwstr>
  </property>
  <property fmtid="{D5CDD505-2E9C-101B-9397-08002B2CF9AE}" pid="8" name="MSIP_Label_66cffd26-8a8e-4271-ae8c-0448cc98c6fa_Name">
    <vt:lpwstr>AST dokumenti</vt:lpwstr>
  </property>
  <property fmtid="{D5CDD505-2E9C-101B-9397-08002B2CF9AE}" pid="9" name="MSIP_Label_66cffd26-8a8e-4271-ae8c-0448cc98c6fa_SetDate">
    <vt:lpwstr>2022-07-26T06:05:12Z</vt:lpwstr>
  </property>
  <property fmtid="{D5CDD505-2E9C-101B-9397-08002B2CF9AE}" pid="10" name="MSIP_Label_66cffd26-8a8e-4271-ae8c-0448cc98c6fa_SiteId">
    <vt:lpwstr>c4c0dd7c-1dfb-4088-9303-96b608da35b3</vt:lpwstr>
  </property>
  <property fmtid="{D5CDD505-2E9C-101B-9397-08002B2CF9AE}" pid="11" name="Order">
    <vt:r8>162200</vt:r8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xd_Signature">
    <vt:bool>false</vt:bool>
  </property>
</Properties>
</file>