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B760F" w14:textId="001621EB" w:rsidR="00365503" w:rsidRDefault="00365503" w:rsidP="00224C76">
      <w:pPr>
        <w:pStyle w:val="Galvene"/>
        <w:tabs>
          <w:tab w:val="left" w:pos="9639"/>
        </w:tabs>
        <w:rPr>
          <w:snapToGrid w:val="0"/>
          <w:lang w:val="lv-LV"/>
        </w:rPr>
      </w:pPr>
      <w:r>
        <w:rPr>
          <w:snapToGrid w:val="0"/>
          <w:lang w:val="lv-LV"/>
        </w:rPr>
        <w:t>31.08.2022. Nr.</w:t>
      </w:r>
      <w:r w:rsidRPr="00365503">
        <w:rPr>
          <w:rStyle w:val="dlxnowrap1"/>
          <w:color w:val="555555"/>
        </w:rPr>
        <w:t>KOR-IZEJ-RD/2022/255</w:t>
      </w:r>
      <w:r>
        <w:rPr>
          <w:rFonts w:ascii="Arial" w:hAnsi="Arial" w:cs="Arial"/>
          <w:b/>
          <w:bCs/>
          <w:noProof/>
          <w:color w:val="555555"/>
          <w:sz w:val="17"/>
          <w:szCs w:val="17"/>
        </w:rPr>
        <w:drawing>
          <wp:inline distT="0" distB="0" distL="0" distR="0" wp14:anchorId="0EEA85F9" wp14:editId="54BA6AD3">
            <wp:extent cx="9525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01278" w14:textId="6478413C" w:rsidR="00224C76" w:rsidRDefault="00224C76" w:rsidP="00224C76">
      <w:pPr>
        <w:pStyle w:val="Galvene"/>
        <w:tabs>
          <w:tab w:val="left" w:pos="9639"/>
        </w:tabs>
        <w:rPr>
          <w:snapToGrid w:val="0"/>
          <w:lang w:val="lv-LV"/>
        </w:rPr>
      </w:pPr>
      <w:r>
        <w:rPr>
          <w:snapToGrid w:val="0"/>
          <w:lang w:val="lv-LV"/>
        </w:rPr>
        <w:t xml:space="preserve">Uz </w:t>
      </w:r>
      <w:bookmarkStart w:id="0" w:name="_Hlk95203325"/>
      <w:r w:rsidR="00021F47">
        <w:rPr>
          <w:snapToGrid w:val="0"/>
          <w:lang w:val="lv-LV"/>
        </w:rPr>
        <w:t>26</w:t>
      </w:r>
      <w:r w:rsidRPr="00721953">
        <w:rPr>
          <w:snapToGrid w:val="0"/>
          <w:lang w:val="lv-LV"/>
        </w:rPr>
        <w:t>.0</w:t>
      </w:r>
      <w:r w:rsidR="00021F47">
        <w:rPr>
          <w:snapToGrid w:val="0"/>
          <w:lang w:val="lv-LV"/>
        </w:rPr>
        <w:t>7</w:t>
      </w:r>
      <w:r w:rsidRPr="00721953">
        <w:rPr>
          <w:snapToGrid w:val="0"/>
          <w:lang w:val="lv-LV"/>
        </w:rPr>
        <w:t>.2022</w:t>
      </w:r>
      <w:r>
        <w:rPr>
          <w:snapToGrid w:val="0"/>
          <w:lang w:val="lv-LV"/>
        </w:rPr>
        <w:t>.</w:t>
      </w:r>
      <w:r>
        <w:t xml:space="preserve"> </w:t>
      </w:r>
      <w:r w:rsidRPr="002A6C79">
        <w:rPr>
          <w:snapToGrid w:val="0"/>
          <w:lang w:val="lv-LV"/>
        </w:rPr>
        <w:t>Nr.</w:t>
      </w:r>
      <w:r w:rsidRPr="00FD5CC0">
        <w:rPr>
          <w:snapToGrid w:val="0"/>
          <w:color w:val="FF0000"/>
          <w:lang w:val="lv-LV"/>
        </w:rPr>
        <w:t xml:space="preserve"> </w:t>
      </w:r>
      <w:bookmarkEnd w:id="0"/>
      <w:r w:rsidR="00021F47">
        <w:rPr>
          <w:snapToGrid w:val="0"/>
          <w:lang w:val="lv-LV"/>
        </w:rPr>
        <w:t>PTL-22-857-dv</w:t>
      </w:r>
    </w:p>
    <w:p w14:paraId="4841650D" w14:textId="77777777" w:rsidR="00224C76" w:rsidRPr="00724081" w:rsidRDefault="00224C76" w:rsidP="00224C76">
      <w:pPr>
        <w:pStyle w:val="Galvene"/>
        <w:tabs>
          <w:tab w:val="left" w:pos="9639"/>
        </w:tabs>
        <w:rPr>
          <w:snapToGrid w:val="0"/>
          <w:lang w:val="lv-LV"/>
        </w:rPr>
      </w:pPr>
    </w:p>
    <w:tbl>
      <w:tblPr>
        <w:tblW w:w="5244" w:type="dxa"/>
        <w:tblInd w:w="4395" w:type="dxa"/>
        <w:tblLook w:val="04A0" w:firstRow="1" w:lastRow="0" w:firstColumn="1" w:lastColumn="0" w:noHBand="0" w:noVBand="1"/>
      </w:tblPr>
      <w:tblGrid>
        <w:gridCol w:w="5244"/>
      </w:tblGrid>
      <w:tr w:rsidR="00224C76" w:rsidRPr="00D94BA0" w14:paraId="065E83C2" w14:textId="77777777" w:rsidTr="0034619F">
        <w:trPr>
          <w:trHeight w:val="653"/>
        </w:trPr>
        <w:tc>
          <w:tcPr>
            <w:tcW w:w="5244" w:type="dxa"/>
          </w:tcPr>
          <w:p w14:paraId="71CB6472" w14:textId="77777777" w:rsidR="00021F47" w:rsidRDefault="00A02451" w:rsidP="00387C36">
            <w:pPr>
              <w:pStyle w:val="Galvene"/>
              <w:ind w:right="-112"/>
              <w:jc w:val="right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                                          </w:t>
            </w:r>
            <w:r w:rsidR="00E9241D" w:rsidRPr="0006264C">
              <w:rPr>
                <w:b/>
                <w:lang w:val="lv-LV"/>
              </w:rPr>
              <w:t xml:space="preserve">Rīgas domes </w:t>
            </w:r>
            <w:r w:rsidR="00021F47" w:rsidRPr="00021F47">
              <w:rPr>
                <w:b/>
                <w:lang w:val="lv-LV"/>
              </w:rPr>
              <w:t>Teritorijas labiekārtošanas pārvalde</w:t>
            </w:r>
          </w:p>
          <w:p w14:paraId="25DB4FFA" w14:textId="109E48AE" w:rsidR="00224C76" w:rsidRPr="00E9241D" w:rsidRDefault="00387C36" w:rsidP="00387C36">
            <w:pPr>
              <w:pStyle w:val="Galvene"/>
              <w:ind w:right="-112"/>
              <w:jc w:val="right"/>
              <w:rPr>
                <w:b/>
                <w:lang w:val="lv-LV"/>
              </w:rPr>
            </w:pPr>
            <w:r>
              <w:rPr>
                <w:lang w:val="lv-LV"/>
              </w:rPr>
              <w:t xml:space="preserve"> </w:t>
            </w:r>
            <w:hyperlink r:id="rId13" w:history="1">
              <w:r w:rsidR="00C5209D" w:rsidRPr="00352C04">
                <w:rPr>
                  <w:rStyle w:val="Hipersaite"/>
                  <w:lang w:val="lv-LV"/>
                </w:rPr>
                <w:t>ptl@riga.lv</w:t>
              </w:r>
            </w:hyperlink>
          </w:p>
          <w:p w14:paraId="6997F9FE" w14:textId="77777777" w:rsidR="00224C76" w:rsidRDefault="00224C76" w:rsidP="0034619F">
            <w:pPr>
              <w:pStyle w:val="Galvene"/>
              <w:rPr>
                <w:lang w:val="lv-LV"/>
              </w:rPr>
            </w:pPr>
          </w:p>
        </w:tc>
      </w:tr>
    </w:tbl>
    <w:p w14:paraId="72F14DF7" w14:textId="24969352" w:rsidR="00224C76" w:rsidRPr="00F323E7" w:rsidRDefault="007A42CF" w:rsidP="00C5209D">
      <w:pPr>
        <w:ind w:right="2936"/>
        <w:jc w:val="both"/>
        <w:outlineLvl w:val="0"/>
        <w:rPr>
          <w:i/>
          <w:lang w:val="lv-LV"/>
        </w:rPr>
      </w:pPr>
      <w:bookmarkStart w:id="1" w:name="_Hlk50446692"/>
      <w:bookmarkStart w:id="2" w:name="_Hlk39141834"/>
      <w:bookmarkStart w:id="3" w:name="_Hlk50445576"/>
      <w:r w:rsidRPr="007A42CF">
        <w:rPr>
          <w:i/>
          <w:lang w:val="lv-LV"/>
        </w:rPr>
        <w:t xml:space="preserve">Par </w:t>
      </w:r>
      <w:r w:rsidR="00C5209D">
        <w:rPr>
          <w:i/>
          <w:lang w:val="lv-LV"/>
        </w:rPr>
        <w:t>atzinuma</w:t>
      </w:r>
      <w:r w:rsidRPr="007A42CF">
        <w:rPr>
          <w:i/>
          <w:lang w:val="lv-LV"/>
        </w:rPr>
        <w:t xml:space="preserve"> sniegšanu </w:t>
      </w:r>
    </w:p>
    <w:bookmarkEnd w:id="1"/>
    <w:bookmarkEnd w:id="2"/>
    <w:bookmarkEnd w:id="3"/>
    <w:p w14:paraId="3DFFF278" w14:textId="77777777" w:rsidR="00224C76" w:rsidRPr="00D94BA0" w:rsidRDefault="00224C76" w:rsidP="00387C36">
      <w:pPr>
        <w:tabs>
          <w:tab w:val="left" w:pos="6804"/>
        </w:tabs>
        <w:spacing w:line="276" w:lineRule="auto"/>
        <w:jc w:val="both"/>
        <w:outlineLvl w:val="0"/>
        <w:rPr>
          <w:iCs/>
          <w:lang w:val="lv-LV"/>
        </w:rPr>
      </w:pPr>
    </w:p>
    <w:p w14:paraId="70D77874" w14:textId="62814028" w:rsidR="00C5209D" w:rsidRDefault="00A02451" w:rsidP="00387C36">
      <w:pPr>
        <w:tabs>
          <w:tab w:val="left" w:pos="284"/>
          <w:tab w:val="left" w:pos="426"/>
          <w:tab w:val="left" w:pos="567"/>
          <w:tab w:val="left" w:pos="851"/>
          <w:tab w:val="left" w:pos="6804"/>
          <w:tab w:val="left" w:pos="8789"/>
        </w:tabs>
        <w:ind w:right="-33" w:firstLine="567"/>
        <w:jc w:val="both"/>
        <w:rPr>
          <w:color w:val="000000"/>
          <w:lang w:val="lv-LV"/>
        </w:rPr>
      </w:pPr>
      <w:r w:rsidRPr="00B16A8D">
        <w:rPr>
          <w:color w:val="000000"/>
          <w:lang w:val="lv-LV"/>
        </w:rPr>
        <w:t>Rīgas pašvaldības sabiedrība ar ierobežotu atbildību “Rīgas satiksme</w:t>
      </w:r>
      <w:bookmarkStart w:id="4" w:name="_Hlk112677867"/>
      <w:r w:rsidRPr="00B16A8D">
        <w:rPr>
          <w:color w:val="000000"/>
          <w:lang w:val="lv-LV"/>
        </w:rPr>
        <w:t>”</w:t>
      </w:r>
      <w:bookmarkEnd w:id="4"/>
      <w:r w:rsidRPr="00B16A8D">
        <w:rPr>
          <w:color w:val="000000"/>
          <w:lang w:val="lv-LV"/>
        </w:rPr>
        <w:t xml:space="preserve"> </w:t>
      </w:r>
      <w:bookmarkStart w:id="5" w:name="_Hlk112678045"/>
      <w:r w:rsidRPr="00B16A8D">
        <w:rPr>
          <w:color w:val="000000"/>
          <w:lang w:val="lv-LV"/>
        </w:rPr>
        <w:t>(turpmāk</w:t>
      </w:r>
      <w:bookmarkStart w:id="6" w:name="_Hlk86240927"/>
      <w:r w:rsidRPr="00B16A8D">
        <w:rPr>
          <w:color w:val="000000"/>
          <w:lang w:val="lv-LV"/>
        </w:rPr>
        <w:t xml:space="preserve"> – </w:t>
      </w:r>
      <w:bookmarkEnd w:id="6"/>
      <w:r w:rsidRPr="00B16A8D">
        <w:rPr>
          <w:color w:val="000000"/>
          <w:lang w:val="lv-LV"/>
        </w:rPr>
        <w:t>RP SIA “Rīgas satiksme”)</w:t>
      </w:r>
      <w:bookmarkEnd w:id="5"/>
      <w:r w:rsidRPr="00B16A8D">
        <w:rPr>
          <w:color w:val="000000"/>
          <w:lang w:val="lv-LV"/>
        </w:rPr>
        <w:t xml:space="preserve"> ir izskatījusi Jūsu </w:t>
      </w:r>
      <w:r w:rsidR="00C5209D">
        <w:rPr>
          <w:color w:val="000000"/>
          <w:lang w:val="lv-LV"/>
        </w:rPr>
        <w:t>27.07</w:t>
      </w:r>
      <w:r w:rsidRPr="00A02451">
        <w:rPr>
          <w:color w:val="000000"/>
          <w:lang w:val="lv-LV"/>
        </w:rPr>
        <w:t>.2022</w:t>
      </w:r>
      <w:r w:rsidRPr="0034268C">
        <w:rPr>
          <w:color w:val="000000"/>
          <w:lang w:val="lv-LV"/>
        </w:rPr>
        <w:t xml:space="preserve">. iesniegumu </w:t>
      </w:r>
      <w:r>
        <w:rPr>
          <w:color w:val="000000"/>
          <w:lang w:val="lv-LV"/>
        </w:rPr>
        <w:t>Nr.</w:t>
      </w:r>
      <w:r w:rsidRPr="00686539">
        <w:rPr>
          <w:lang w:val="lv-LV"/>
        </w:rPr>
        <w:t xml:space="preserve"> </w:t>
      </w:r>
      <w:r w:rsidR="00C5209D" w:rsidRPr="00C5209D">
        <w:rPr>
          <w:color w:val="000000"/>
          <w:lang w:val="lv-LV"/>
        </w:rPr>
        <w:t>PTL-22-857-dv</w:t>
      </w:r>
      <w:r w:rsidR="00C5209D">
        <w:rPr>
          <w:color w:val="000000"/>
          <w:lang w:val="lv-LV"/>
        </w:rPr>
        <w:t xml:space="preserve"> sniegt atzinumu par Projekta Nr.35 </w:t>
      </w:r>
      <w:r w:rsidR="00C5209D" w:rsidRPr="008E032B">
        <w:rPr>
          <w:color w:val="000000"/>
          <w:lang w:val="lv-LV"/>
        </w:rPr>
        <w:t>“</w:t>
      </w:r>
      <w:r w:rsidR="00C5209D">
        <w:rPr>
          <w:color w:val="000000"/>
          <w:lang w:val="lv-LV"/>
        </w:rPr>
        <w:t>Anatomikuma laukuma iekārtojums un gājēju pāreja</w:t>
      </w:r>
      <w:r w:rsidR="00C5209D" w:rsidRPr="007A42CF">
        <w:rPr>
          <w:color w:val="000000"/>
          <w:lang w:val="lv-LV"/>
        </w:rPr>
        <w:t>”</w:t>
      </w:r>
      <w:r w:rsidR="00C5209D" w:rsidRPr="009908C3">
        <w:rPr>
          <w:color w:val="000000"/>
          <w:lang w:val="lv-LV"/>
        </w:rPr>
        <w:t xml:space="preserve"> </w:t>
      </w:r>
      <w:r w:rsidR="00C40C2F" w:rsidRPr="00C40C2F">
        <w:rPr>
          <w:color w:val="000000"/>
          <w:lang w:val="lv-LV"/>
        </w:rPr>
        <w:t>(turpmāk – Projekt</w:t>
      </w:r>
      <w:r w:rsidR="00C40C2F">
        <w:rPr>
          <w:color w:val="000000"/>
          <w:lang w:val="lv-LV"/>
        </w:rPr>
        <w:t>s</w:t>
      </w:r>
      <w:r w:rsidR="00C40C2F" w:rsidRPr="00C40C2F">
        <w:rPr>
          <w:color w:val="000000"/>
          <w:lang w:val="lv-LV"/>
        </w:rPr>
        <w:t xml:space="preserve"> Nr.35)</w:t>
      </w:r>
      <w:r w:rsidR="00C5209D">
        <w:rPr>
          <w:color w:val="000000"/>
          <w:lang w:val="lv-LV"/>
        </w:rPr>
        <w:t xml:space="preserve"> saskaņošanas un īstenošanas iespējam.</w:t>
      </w:r>
    </w:p>
    <w:p w14:paraId="597E6AED" w14:textId="41B3685E" w:rsidR="00A667B9" w:rsidRDefault="00A667B9" w:rsidP="00387C36">
      <w:pPr>
        <w:tabs>
          <w:tab w:val="left" w:pos="284"/>
          <w:tab w:val="left" w:pos="426"/>
          <w:tab w:val="left" w:pos="567"/>
          <w:tab w:val="left" w:pos="851"/>
          <w:tab w:val="left" w:pos="6804"/>
          <w:tab w:val="left" w:pos="8789"/>
        </w:tabs>
        <w:ind w:right="-33" w:firstLine="567"/>
        <w:jc w:val="both"/>
        <w:rPr>
          <w:color w:val="000000"/>
          <w:lang w:val="lv-LV"/>
        </w:rPr>
      </w:pPr>
      <w:r w:rsidRPr="00A667B9">
        <w:rPr>
          <w:color w:val="000000"/>
          <w:lang w:val="lv-LV"/>
        </w:rPr>
        <w:t>RP SIA “Rīgas satiksme”</w:t>
      </w:r>
      <w:r>
        <w:rPr>
          <w:color w:val="000000"/>
          <w:lang w:val="lv-LV"/>
        </w:rPr>
        <w:t xml:space="preserve"> </w:t>
      </w:r>
      <w:r w:rsidR="00A02451" w:rsidRPr="00DE2221">
        <w:rPr>
          <w:color w:val="000000"/>
          <w:lang w:val="lv-LV"/>
        </w:rPr>
        <w:t xml:space="preserve">savas kompetences ietvaros </w:t>
      </w:r>
      <w:r>
        <w:rPr>
          <w:color w:val="000000"/>
          <w:lang w:val="lv-LV"/>
        </w:rPr>
        <w:t>informē, ka</w:t>
      </w:r>
      <w:r w:rsidR="00A02451" w:rsidRPr="00DE2221">
        <w:rPr>
          <w:color w:val="000000"/>
          <w:lang w:val="lv-LV"/>
        </w:rPr>
        <w:t xml:space="preserve"> </w:t>
      </w:r>
      <w:r>
        <w:rPr>
          <w:color w:val="000000"/>
          <w:lang w:val="lv-LV"/>
        </w:rPr>
        <w:t xml:space="preserve">Projektā </w:t>
      </w:r>
      <w:r w:rsidR="00E64F6D">
        <w:rPr>
          <w:color w:val="000000"/>
          <w:lang w:val="lv-LV"/>
        </w:rPr>
        <w:t xml:space="preserve">Nr.35 </w:t>
      </w:r>
      <w:r>
        <w:rPr>
          <w:color w:val="000000"/>
          <w:lang w:val="lv-LV"/>
        </w:rPr>
        <w:t>paredzētie gājēju p</w:t>
      </w:r>
      <w:r w:rsidR="004B31B6">
        <w:rPr>
          <w:color w:val="000000"/>
          <w:lang w:val="lv-LV"/>
        </w:rPr>
        <w:t>ā</w:t>
      </w:r>
      <w:r>
        <w:rPr>
          <w:color w:val="000000"/>
          <w:lang w:val="lv-LV"/>
        </w:rPr>
        <w:t>rej</w:t>
      </w:r>
      <w:r w:rsidR="00C40C2F">
        <w:rPr>
          <w:color w:val="000000"/>
          <w:lang w:val="lv-LV"/>
        </w:rPr>
        <w:t>as</w:t>
      </w:r>
      <w:r>
        <w:rPr>
          <w:color w:val="000000"/>
          <w:lang w:val="lv-LV"/>
        </w:rPr>
        <w:t xml:space="preserve"> </w:t>
      </w:r>
      <w:r w:rsidRPr="00A667B9">
        <w:rPr>
          <w:color w:val="000000"/>
          <w:lang w:val="lv-LV"/>
        </w:rPr>
        <w:t>risinājum</w:t>
      </w:r>
      <w:r>
        <w:rPr>
          <w:color w:val="000000"/>
          <w:lang w:val="lv-LV"/>
        </w:rPr>
        <w:t>i</w:t>
      </w:r>
      <w:r w:rsidRPr="00A667B9">
        <w:rPr>
          <w:color w:val="000000"/>
          <w:lang w:val="lv-LV"/>
        </w:rPr>
        <w:t xml:space="preserve"> neatbilst drošai satiksmes organizācijai, jo tramvaju sliežu klātnes šķērsošana ir ar augstu </w:t>
      </w:r>
      <w:r w:rsidR="004B31B6">
        <w:rPr>
          <w:color w:val="000000"/>
          <w:lang w:val="lv-LV"/>
        </w:rPr>
        <w:t xml:space="preserve">gājēju </w:t>
      </w:r>
      <w:r w:rsidRPr="00A667B9">
        <w:rPr>
          <w:color w:val="000000"/>
          <w:lang w:val="lv-LV"/>
        </w:rPr>
        <w:t xml:space="preserve">drošības risku.  </w:t>
      </w:r>
    </w:p>
    <w:p w14:paraId="19845535" w14:textId="6B872318" w:rsidR="00EF4E07" w:rsidRPr="00E64F6D" w:rsidRDefault="00C40C2F" w:rsidP="00E64F6D">
      <w:pPr>
        <w:tabs>
          <w:tab w:val="left" w:pos="284"/>
          <w:tab w:val="left" w:pos="426"/>
          <w:tab w:val="left" w:pos="567"/>
          <w:tab w:val="left" w:pos="851"/>
          <w:tab w:val="left" w:pos="6804"/>
          <w:tab w:val="left" w:pos="8789"/>
        </w:tabs>
        <w:ind w:right="-33" w:firstLine="567"/>
        <w:jc w:val="both"/>
        <w:rPr>
          <w:lang w:val="lv-LV"/>
        </w:rPr>
      </w:pPr>
      <w:r>
        <w:rPr>
          <w:color w:val="000000"/>
          <w:lang w:val="lv-LV"/>
        </w:rPr>
        <w:t xml:space="preserve">Papildus informējam, ka </w:t>
      </w:r>
      <w:r w:rsidRPr="00C40C2F">
        <w:rPr>
          <w:color w:val="000000"/>
          <w:lang w:val="lv-LV"/>
        </w:rPr>
        <w:t>Projekt</w:t>
      </w:r>
      <w:r w:rsidR="00B34115">
        <w:rPr>
          <w:color w:val="000000"/>
          <w:lang w:val="lv-LV"/>
        </w:rPr>
        <w:t>a</w:t>
      </w:r>
      <w:r w:rsidRPr="00C40C2F">
        <w:rPr>
          <w:color w:val="000000"/>
          <w:lang w:val="lv-LV"/>
        </w:rPr>
        <w:t xml:space="preserve"> Nr.35</w:t>
      </w:r>
      <w:r w:rsidR="00B34115">
        <w:rPr>
          <w:color w:val="000000"/>
          <w:lang w:val="lv-LV"/>
        </w:rPr>
        <w:t xml:space="preserve"> zona</w:t>
      </w:r>
      <w:r w:rsidRPr="00C40C2F">
        <w:rPr>
          <w:color w:val="000000"/>
          <w:lang w:val="lv-LV"/>
        </w:rPr>
        <w:t xml:space="preserve"> atrodas posmā</w:t>
      </w:r>
      <w:r w:rsidR="004B31B6">
        <w:rPr>
          <w:color w:val="000000"/>
          <w:lang w:val="lv-LV"/>
        </w:rPr>
        <w:t>,</w:t>
      </w:r>
      <w:r w:rsidRPr="00C40C2F">
        <w:rPr>
          <w:color w:val="000000"/>
          <w:lang w:val="lv-LV"/>
        </w:rPr>
        <w:t xml:space="preserve"> kur pašlaik notiek sliežu ceļu un pieturvietu pārbūve</w:t>
      </w:r>
      <w:r>
        <w:rPr>
          <w:color w:val="000000"/>
          <w:lang w:val="lv-LV"/>
        </w:rPr>
        <w:t>s darbi</w:t>
      </w:r>
      <w:r w:rsidR="004B31B6">
        <w:rPr>
          <w:color w:val="000000"/>
          <w:lang w:val="lv-LV"/>
        </w:rPr>
        <w:t>,</w:t>
      </w:r>
      <w:r w:rsidRPr="00C40C2F">
        <w:rPr>
          <w:color w:val="000000"/>
          <w:lang w:val="lv-LV"/>
        </w:rPr>
        <w:t xml:space="preserve"> </w:t>
      </w:r>
      <w:r>
        <w:rPr>
          <w:color w:val="000000"/>
          <w:lang w:val="lv-LV"/>
        </w:rPr>
        <w:t>saskaņ</w:t>
      </w:r>
      <w:r w:rsidR="004B31B6">
        <w:rPr>
          <w:color w:val="000000"/>
          <w:lang w:val="lv-LV"/>
        </w:rPr>
        <w:t>ā</w:t>
      </w:r>
      <w:r>
        <w:rPr>
          <w:color w:val="000000"/>
          <w:lang w:val="lv-LV"/>
        </w:rPr>
        <w:t xml:space="preserve"> ar </w:t>
      </w:r>
      <w:r w:rsidR="00EF4E07" w:rsidRPr="00EF4E07">
        <w:rPr>
          <w:color w:val="000000"/>
          <w:lang w:val="lv-LV"/>
        </w:rPr>
        <w:t xml:space="preserve">SIA </w:t>
      </w:r>
      <w:bookmarkStart w:id="7" w:name="_Hlk112679859"/>
      <w:r w:rsidR="00EF4E07" w:rsidRPr="00EF4E07">
        <w:rPr>
          <w:color w:val="000000"/>
          <w:lang w:val="lv-LV"/>
        </w:rPr>
        <w:t>“</w:t>
      </w:r>
      <w:bookmarkEnd w:id="7"/>
      <w:r w:rsidR="00EF4E07" w:rsidRPr="00EF4E07">
        <w:rPr>
          <w:color w:val="000000"/>
          <w:lang w:val="lv-LV"/>
        </w:rPr>
        <w:t>BRD projekts”</w:t>
      </w:r>
      <w:r w:rsidR="00EF4E07">
        <w:rPr>
          <w:color w:val="000000"/>
          <w:lang w:val="lv-LV"/>
        </w:rPr>
        <w:t xml:space="preserve"> </w:t>
      </w:r>
      <w:r>
        <w:rPr>
          <w:color w:val="000000"/>
          <w:lang w:val="lv-LV"/>
        </w:rPr>
        <w:t xml:space="preserve">izstrādāto būvprojektu </w:t>
      </w:r>
      <w:r w:rsidRPr="00C40C2F">
        <w:rPr>
          <w:i/>
          <w:iCs/>
          <w:color w:val="000000"/>
          <w:lang w:val="lv-LV"/>
        </w:rPr>
        <w:t xml:space="preserve">“Esošas tramvaju līnijas pārbūve 4.kārtas posmā no Ausekļa ielas loka (ieskaitot) līdz Aspazijas bulvāra / Radio ielas krustojumam pa Kronvalda, Zigfrīda Annas </w:t>
      </w:r>
      <w:proofErr w:type="spellStart"/>
      <w:r w:rsidRPr="00C40C2F">
        <w:rPr>
          <w:i/>
          <w:iCs/>
          <w:color w:val="000000"/>
          <w:lang w:val="lv-LV"/>
        </w:rPr>
        <w:t>Meierovica</w:t>
      </w:r>
      <w:proofErr w:type="spellEnd"/>
      <w:r w:rsidRPr="00C40C2F">
        <w:rPr>
          <w:i/>
          <w:iCs/>
          <w:color w:val="000000"/>
          <w:lang w:val="lv-LV"/>
        </w:rPr>
        <w:t xml:space="preserve"> un Aspazijas bulvāriem”</w:t>
      </w:r>
      <w:r w:rsidR="00EF4E07">
        <w:rPr>
          <w:i/>
          <w:iCs/>
          <w:color w:val="000000"/>
          <w:lang w:val="lv-LV"/>
        </w:rPr>
        <w:t>.</w:t>
      </w:r>
      <w:r w:rsidR="00EF4E07" w:rsidRPr="00E64F6D">
        <w:rPr>
          <w:lang w:val="lv-LV"/>
        </w:rPr>
        <w:t xml:space="preserve"> </w:t>
      </w:r>
    </w:p>
    <w:p w14:paraId="06831B86" w14:textId="5B594AF6" w:rsidR="00A02451" w:rsidRDefault="00EF4E07" w:rsidP="00E64F6D">
      <w:pPr>
        <w:tabs>
          <w:tab w:val="left" w:pos="567"/>
          <w:tab w:val="left" w:pos="6804"/>
          <w:tab w:val="left" w:pos="9639"/>
        </w:tabs>
        <w:ind w:right="-33"/>
        <w:jc w:val="both"/>
        <w:rPr>
          <w:color w:val="000000"/>
          <w:lang w:val="lv-LV"/>
        </w:rPr>
      </w:pPr>
      <w:r>
        <w:rPr>
          <w:color w:val="000000"/>
          <w:lang w:val="lv-LV"/>
        </w:rPr>
        <w:t xml:space="preserve">          Ņemot vērā minēto, RP SIA “Rīgas satiksme” sniedz </w:t>
      </w:r>
      <w:r>
        <w:rPr>
          <w:i/>
          <w:iCs/>
          <w:color w:val="000000"/>
          <w:lang w:val="lv-LV"/>
        </w:rPr>
        <w:t>negatīvu atzinumu</w:t>
      </w:r>
      <w:r>
        <w:rPr>
          <w:color w:val="000000"/>
          <w:lang w:val="lv-LV"/>
        </w:rPr>
        <w:t xml:space="preserve"> par</w:t>
      </w:r>
      <w:r w:rsidRPr="00E64F6D">
        <w:rPr>
          <w:lang w:val="lv-LV"/>
        </w:rPr>
        <w:t xml:space="preserve"> </w:t>
      </w:r>
      <w:r w:rsidRPr="00EF4E07">
        <w:rPr>
          <w:color w:val="000000"/>
          <w:lang w:val="lv-LV"/>
        </w:rPr>
        <w:t>Projekt</w:t>
      </w:r>
      <w:r w:rsidR="00E348EA">
        <w:rPr>
          <w:color w:val="000000"/>
          <w:lang w:val="lv-LV"/>
        </w:rPr>
        <w:t>u</w:t>
      </w:r>
      <w:r w:rsidRPr="00EF4E07">
        <w:rPr>
          <w:color w:val="000000"/>
          <w:lang w:val="lv-LV"/>
        </w:rPr>
        <w:t xml:space="preserve"> Nr.35 “Anatomikuma laukuma iekārtojums un gājēju pāreja”</w:t>
      </w:r>
      <w:r>
        <w:rPr>
          <w:color w:val="000000"/>
          <w:lang w:val="lv-LV"/>
        </w:rPr>
        <w:t>.</w:t>
      </w:r>
      <w:r w:rsidR="00EB2250">
        <w:rPr>
          <w:color w:val="000000"/>
          <w:lang w:val="lv-LV"/>
        </w:rPr>
        <w:t xml:space="preserve"> </w:t>
      </w:r>
      <w:r w:rsidR="005D4158">
        <w:rPr>
          <w:color w:val="000000"/>
          <w:lang w:val="lv-LV"/>
        </w:rPr>
        <w:t>Būvprojekta izstrādei n</w:t>
      </w:r>
      <w:r w:rsidR="005D4158" w:rsidRPr="005D4158">
        <w:rPr>
          <w:color w:val="000000"/>
          <w:lang w:val="lv-LV"/>
        </w:rPr>
        <w:t>epieciešams saņemt RP SIA “Rīgas satiksme” tehnisk</w:t>
      </w:r>
      <w:r w:rsidR="007A38B2">
        <w:rPr>
          <w:color w:val="000000"/>
          <w:lang w:val="lv-LV"/>
        </w:rPr>
        <w:t>ā</w:t>
      </w:r>
      <w:r w:rsidR="005D4158" w:rsidRPr="005D4158">
        <w:rPr>
          <w:color w:val="000000"/>
          <w:lang w:val="lv-LV"/>
        </w:rPr>
        <w:t>s prasības.</w:t>
      </w:r>
    </w:p>
    <w:p w14:paraId="741590DD" w14:textId="7A636CB0" w:rsidR="00EF4E07" w:rsidRDefault="00EF4E07" w:rsidP="00387C36">
      <w:pPr>
        <w:tabs>
          <w:tab w:val="left" w:pos="6804"/>
          <w:tab w:val="left" w:pos="9639"/>
        </w:tabs>
        <w:ind w:right="283"/>
        <w:jc w:val="both"/>
        <w:rPr>
          <w:color w:val="000000"/>
          <w:lang w:val="lv-LV"/>
        </w:rPr>
      </w:pPr>
    </w:p>
    <w:p w14:paraId="534D8643" w14:textId="77777777" w:rsidR="00EF4E07" w:rsidRDefault="00EF4E07" w:rsidP="00387C36">
      <w:pPr>
        <w:tabs>
          <w:tab w:val="left" w:pos="6804"/>
          <w:tab w:val="left" w:pos="9639"/>
        </w:tabs>
        <w:ind w:right="283"/>
        <w:jc w:val="both"/>
        <w:rPr>
          <w:lang w:val="lv-LV"/>
        </w:rPr>
      </w:pPr>
    </w:p>
    <w:p w14:paraId="6EC389AA" w14:textId="77777777" w:rsidR="00A02451" w:rsidRDefault="00A02451" w:rsidP="00387C36">
      <w:pPr>
        <w:tabs>
          <w:tab w:val="left" w:pos="9639"/>
        </w:tabs>
        <w:jc w:val="both"/>
        <w:rPr>
          <w:lang w:val="lv-LV"/>
        </w:rPr>
      </w:pPr>
    </w:p>
    <w:p w14:paraId="57023F58" w14:textId="77777777" w:rsidR="00EF4E07" w:rsidRDefault="00EF4E07" w:rsidP="00EF4E07">
      <w:pPr>
        <w:rPr>
          <w:lang w:val="lv-LV"/>
        </w:rPr>
      </w:pPr>
      <w:r>
        <w:rPr>
          <w:lang w:val="lv-LV"/>
        </w:rPr>
        <w:t>Valdes priekšsēdētāja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Džineta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Innusa</w:t>
      </w:r>
      <w:proofErr w:type="spellEnd"/>
    </w:p>
    <w:p w14:paraId="0C44FC06" w14:textId="742A5702" w:rsidR="00EF4E07" w:rsidRDefault="00EF4E07" w:rsidP="00EF4E07">
      <w:pPr>
        <w:rPr>
          <w:i/>
        </w:rPr>
      </w:pPr>
    </w:p>
    <w:p w14:paraId="060E4636" w14:textId="77777777" w:rsidR="00EF4E07" w:rsidRDefault="00EF4E07" w:rsidP="00EF4E07">
      <w:pPr>
        <w:rPr>
          <w:i/>
        </w:rPr>
      </w:pPr>
    </w:p>
    <w:p w14:paraId="6CA82CCD" w14:textId="77777777" w:rsidR="00EF4E07" w:rsidRDefault="00EF4E07" w:rsidP="00EF4E07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J. </w:t>
      </w:r>
      <w:proofErr w:type="spellStart"/>
      <w:r>
        <w:rPr>
          <w:i/>
          <w:sz w:val="18"/>
          <w:szCs w:val="18"/>
        </w:rPr>
        <w:t>Burjačenko</w:t>
      </w:r>
      <w:proofErr w:type="spellEnd"/>
      <w:r>
        <w:rPr>
          <w:i/>
          <w:sz w:val="18"/>
          <w:szCs w:val="18"/>
        </w:rPr>
        <w:t>, 67104622</w:t>
      </w:r>
    </w:p>
    <w:p w14:paraId="0B98A82E" w14:textId="3AF2235A" w:rsidR="003B5DA0" w:rsidRPr="00E64F6D" w:rsidRDefault="00003C6C" w:rsidP="00E64F6D">
      <w:pPr>
        <w:jc w:val="both"/>
        <w:rPr>
          <w:lang w:val="lv-LV"/>
        </w:rPr>
      </w:pPr>
      <w:hyperlink r:id="rId14" w:history="1">
        <w:r w:rsidR="00EF4E07">
          <w:rPr>
            <w:rStyle w:val="Hipersaite"/>
            <w:sz w:val="16"/>
            <w:szCs w:val="16"/>
          </w:rPr>
          <w:t>jevgenijs.burjacenko@rigassatiksme.lv</w:t>
        </w:r>
      </w:hyperlink>
    </w:p>
    <w:p w14:paraId="4AE9B7A0" w14:textId="77777777" w:rsidR="004D234F" w:rsidRDefault="00BC4E7B">
      <w:r>
        <w:br/>
      </w:r>
      <w:proofErr w:type="spellStart"/>
      <w:r>
        <w:rPr>
          <w:b/>
          <w:i/>
          <w:color w:val="7F7F7F"/>
        </w:rPr>
        <w:t>Elektroniski</w:t>
      </w:r>
      <w:proofErr w:type="spellEnd"/>
      <w:r>
        <w:rPr>
          <w:b/>
          <w:i/>
          <w:color w:val="7F7F7F"/>
        </w:rPr>
        <w:t xml:space="preserve"> </w:t>
      </w:r>
      <w:proofErr w:type="spellStart"/>
      <w:r>
        <w:rPr>
          <w:b/>
          <w:i/>
          <w:color w:val="7F7F7F"/>
        </w:rPr>
        <w:t>parakstīts</w:t>
      </w:r>
      <w:proofErr w:type="spellEnd"/>
      <w:r>
        <w:br/>
      </w:r>
      <w:r>
        <w:rPr>
          <w:b/>
          <w:i/>
          <w:color w:val="7F7F7F"/>
        </w:rPr>
        <w:t xml:space="preserve">Rīgas pašvaldības SIA "Rīgas </w:t>
      </w:r>
      <w:proofErr w:type="spellStart"/>
      <w:r>
        <w:rPr>
          <w:b/>
          <w:i/>
          <w:color w:val="7F7F7F"/>
        </w:rPr>
        <w:t>satiksme</w:t>
      </w:r>
      <w:proofErr w:type="spellEnd"/>
      <w:r>
        <w:rPr>
          <w:b/>
          <w:i/>
          <w:color w:val="7F7F7F"/>
        </w:rPr>
        <w:t xml:space="preserve">" Valdes </w:t>
      </w:r>
      <w:proofErr w:type="spellStart"/>
      <w:proofErr w:type="gramStart"/>
      <w:r>
        <w:rPr>
          <w:b/>
          <w:i/>
          <w:color w:val="7F7F7F"/>
        </w:rPr>
        <w:t>priekšsēdētāja</w:t>
      </w:r>
      <w:proofErr w:type="spellEnd"/>
      <w:r>
        <w:rPr>
          <w:b/>
          <w:i/>
          <w:color w:val="7F7F7F"/>
        </w:rPr>
        <w:t xml:space="preserve"> ,</w:t>
      </w:r>
      <w:proofErr w:type="gramEnd"/>
      <w:r>
        <w:rPr>
          <w:b/>
          <w:i/>
          <w:color w:val="7F7F7F"/>
        </w:rPr>
        <w:t xml:space="preserve"> </w:t>
      </w:r>
      <w:proofErr w:type="spellStart"/>
      <w:r>
        <w:rPr>
          <w:b/>
          <w:i/>
          <w:color w:val="7F7F7F"/>
        </w:rPr>
        <w:t>Džineta</w:t>
      </w:r>
      <w:proofErr w:type="spellEnd"/>
      <w:r>
        <w:rPr>
          <w:b/>
          <w:i/>
          <w:color w:val="7F7F7F"/>
        </w:rPr>
        <w:t xml:space="preserve"> </w:t>
      </w:r>
      <w:proofErr w:type="spellStart"/>
      <w:r>
        <w:rPr>
          <w:b/>
          <w:i/>
          <w:color w:val="7F7F7F"/>
        </w:rPr>
        <w:t>Innusa</w:t>
      </w:r>
      <w:proofErr w:type="spellEnd"/>
    </w:p>
    <w:sectPr w:rsidR="004D234F" w:rsidSect="00A02451">
      <w:headerReference w:type="even" r:id="rId15"/>
      <w:headerReference w:type="default" r:id="rId16"/>
      <w:headerReference w:type="first" r:id="rId17"/>
      <w:footerReference w:type="first" r:id="rId18"/>
      <w:pgSz w:w="11900" w:h="16840" w:code="9"/>
      <w:pgMar w:top="1134" w:right="701" w:bottom="1134" w:left="159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95FB6" w14:textId="77777777" w:rsidR="00857C7D" w:rsidRDefault="00857C7D">
      <w:r>
        <w:separator/>
      </w:r>
    </w:p>
  </w:endnote>
  <w:endnote w:type="continuationSeparator" w:id="0">
    <w:p w14:paraId="0915778F" w14:textId="77777777" w:rsidR="00857C7D" w:rsidRDefault="0085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7B2D" w14:textId="77777777" w:rsidR="00904B48" w:rsidRDefault="00FE0013" w:rsidP="00FE0013">
    <w:pPr>
      <w:pStyle w:val="Kjene"/>
      <w:tabs>
        <w:tab w:val="clear" w:pos="4153"/>
        <w:tab w:val="clear" w:pos="8306"/>
        <w:tab w:val="left" w:pos="600"/>
        <w:tab w:val="left" w:pos="2310"/>
      </w:tabs>
    </w:pPr>
    <w:r>
      <w:tab/>
    </w:r>
    <w:r>
      <w:tab/>
    </w:r>
    <w:r w:rsidR="007857EA">
      <w:rPr>
        <w:noProof/>
        <w:lang w:val="lv-LV" w:eastAsia="lv-LV"/>
      </w:rPr>
      <w:drawing>
        <wp:inline distT="0" distB="0" distL="0" distR="0" wp14:anchorId="26261953" wp14:editId="1EA6540E">
          <wp:extent cx="2883414" cy="396241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BE848" w14:textId="77777777" w:rsidR="00857C7D" w:rsidRDefault="00857C7D">
      <w:r>
        <w:separator/>
      </w:r>
    </w:p>
  </w:footnote>
  <w:footnote w:type="continuationSeparator" w:id="0">
    <w:p w14:paraId="4D52F00C" w14:textId="77777777" w:rsidR="00857C7D" w:rsidRDefault="0085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6FFB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05B82950" wp14:editId="0515964B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a="http://schemas.openxmlformats.org/drawingml/2006/main">
          <w:pict>
            <v:rect id="AutoShape 1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070540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A4B7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8CAF" w14:textId="77777777" w:rsidR="00756CAE" w:rsidRDefault="003C2FBA" w:rsidP="00F631D4">
    <w:pPr>
      <w:pStyle w:val="Galvene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28335F83" wp14:editId="55E3FB22">
          <wp:extent cx="5541275" cy="1591059"/>
          <wp:effectExtent l="0" t="0" r="254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kumentu_veidlapa_FOOTER-01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1275" cy="1591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6EFC99" w14:textId="77777777" w:rsidR="00C96B4F" w:rsidRPr="00BA1D4B" w:rsidRDefault="00BA1D4B" w:rsidP="00BA1D4B">
    <w:pPr>
      <w:pStyle w:val="Galvene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61DD706B" w14:textId="77777777" w:rsidR="00BA1D4B" w:rsidRPr="00BA1D4B" w:rsidRDefault="00BA1D4B" w:rsidP="00BA1D4B">
    <w:pPr>
      <w:pStyle w:val="Galvene"/>
      <w:tabs>
        <w:tab w:val="left" w:pos="426"/>
        <w:tab w:val="left" w:pos="1418"/>
      </w:tabs>
      <w:jc w:val="center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27BCB"/>
    <w:multiLevelType w:val="hybridMultilevel"/>
    <w:tmpl w:val="FE70D6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C5FBD"/>
    <w:multiLevelType w:val="hybridMultilevel"/>
    <w:tmpl w:val="5A8AE3E0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02C57"/>
    <w:multiLevelType w:val="hybridMultilevel"/>
    <w:tmpl w:val="2A185D1A"/>
    <w:lvl w:ilvl="0" w:tplc="ECAAC5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03814"/>
    <w:multiLevelType w:val="hybridMultilevel"/>
    <w:tmpl w:val="0B34081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2295" w:hanging="360"/>
      </w:pPr>
    </w:lvl>
    <w:lvl w:ilvl="2" w:tplc="0426001B" w:tentative="1">
      <w:start w:val="1"/>
      <w:numFmt w:val="lowerRoman"/>
      <w:lvlText w:val="%3."/>
      <w:lvlJc w:val="right"/>
      <w:pPr>
        <w:ind w:left="3015" w:hanging="180"/>
      </w:pPr>
    </w:lvl>
    <w:lvl w:ilvl="3" w:tplc="0426000F" w:tentative="1">
      <w:start w:val="1"/>
      <w:numFmt w:val="decimal"/>
      <w:lvlText w:val="%4."/>
      <w:lvlJc w:val="left"/>
      <w:pPr>
        <w:ind w:left="3735" w:hanging="360"/>
      </w:pPr>
    </w:lvl>
    <w:lvl w:ilvl="4" w:tplc="04260019" w:tentative="1">
      <w:start w:val="1"/>
      <w:numFmt w:val="lowerLetter"/>
      <w:lvlText w:val="%5."/>
      <w:lvlJc w:val="left"/>
      <w:pPr>
        <w:ind w:left="4455" w:hanging="360"/>
      </w:pPr>
    </w:lvl>
    <w:lvl w:ilvl="5" w:tplc="0426001B" w:tentative="1">
      <w:start w:val="1"/>
      <w:numFmt w:val="lowerRoman"/>
      <w:lvlText w:val="%6."/>
      <w:lvlJc w:val="right"/>
      <w:pPr>
        <w:ind w:left="5175" w:hanging="180"/>
      </w:pPr>
    </w:lvl>
    <w:lvl w:ilvl="6" w:tplc="0426000F" w:tentative="1">
      <w:start w:val="1"/>
      <w:numFmt w:val="decimal"/>
      <w:lvlText w:val="%7."/>
      <w:lvlJc w:val="left"/>
      <w:pPr>
        <w:ind w:left="5895" w:hanging="360"/>
      </w:pPr>
    </w:lvl>
    <w:lvl w:ilvl="7" w:tplc="04260019" w:tentative="1">
      <w:start w:val="1"/>
      <w:numFmt w:val="lowerLetter"/>
      <w:lvlText w:val="%8."/>
      <w:lvlJc w:val="left"/>
      <w:pPr>
        <w:ind w:left="6615" w:hanging="360"/>
      </w:pPr>
    </w:lvl>
    <w:lvl w:ilvl="8" w:tplc="042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 w15:restartNumberingAfterBreak="0">
    <w:nsid w:val="7A9D380E"/>
    <w:multiLevelType w:val="hybridMultilevel"/>
    <w:tmpl w:val="7A2682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autoHyphenation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3C6C"/>
    <w:rsid w:val="00004F0D"/>
    <w:rsid w:val="00006AE9"/>
    <w:rsid w:val="00021F47"/>
    <w:rsid w:val="0004286D"/>
    <w:rsid w:val="000525F0"/>
    <w:rsid w:val="000D432C"/>
    <w:rsid w:val="00176AEB"/>
    <w:rsid w:val="001B000D"/>
    <w:rsid w:val="00212568"/>
    <w:rsid w:val="00224C76"/>
    <w:rsid w:val="00233FCE"/>
    <w:rsid w:val="002E0214"/>
    <w:rsid w:val="002E786C"/>
    <w:rsid w:val="00325A6F"/>
    <w:rsid w:val="00365503"/>
    <w:rsid w:val="00384C24"/>
    <w:rsid w:val="003877B2"/>
    <w:rsid w:val="00387C36"/>
    <w:rsid w:val="003A76FA"/>
    <w:rsid w:val="003B5DA0"/>
    <w:rsid w:val="003C2FBA"/>
    <w:rsid w:val="004021C6"/>
    <w:rsid w:val="00446224"/>
    <w:rsid w:val="00454D63"/>
    <w:rsid w:val="00495061"/>
    <w:rsid w:val="004A0D6C"/>
    <w:rsid w:val="004B31B6"/>
    <w:rsid w:val="004C2F01"/>
    <w:rsid w:val="004D234F"/>
    <w:rsid w:val="004F581B"/>
    <w:rsid w:val="0054525F"/>
    <w:rsid w:val="005A5CA0"/>
    <w:rsid w:val="005D3F37"/>
    <w:rsid w:val="005D4158"/>
    <w:rsid w:val="006339F1"/>
    <w:rsid w:val="006352A3"/>
    <w:rsid w:val="006874A7"/>
    <w:rsid w:val="006A672C"/>
    <w:rsid w:val="00712459"/>
    <w:rsid w:val="00756CAE"/>
    <w:rsid w:val="00777EF3"/>
    <w:rsid w:val="007857EA"/>
    <w:rsid w:val="007875D1"/>
    <w:rsid w:val="0079266E"/>
    <w:rsid w:val="007A34BE"/>
    <w:rsid w:val="007A38B2"/>
    <w:rsid w:val="007A3AA7"/>
    <w:rsid w:val="007A42CF"/>
    <w:rsid w:val="007C7CDF"/>
    <w:rsid w:val="007D62F7"/>
    <w:rsid w:val="007F4785"/>
    <w:rsid w:val="008533C8"/>
    <w:rsid w:val="00857C7D"/>
    <w:rsid w:val="008D3252"/>
    <w:rsid w:val="008E3092"/>
    <w:rsid w:val="008E4C93"/>
    <w:rsid w:val="00904B48"/>
    <w:rsid w:val="00931737"/>
    <w:rsid w:val="0099522B"/>
    <w:rsid w:val="009C3B80"/>
    <w:rsid w:val="00A02451"/>
    <w:rsid w:val="00A075D3"/>
    <w:rsid w:val="00A3285A"/>
    <w:rsid w:val="00A52673"/>
    <w:rsid w:val="00A55640"/>
    <w:rsid w:val="00A667B9"/>
    <w:rsid w:val="00A90154"/>
    <w:rsid w:val="00AA0E4F"/>
    <w:rsid w:val="00AB152E"/>
    <w:rsid w:val="00AE7022"/>
    <w:rsid w:val="00B17037"/>
    <w:rsid w:val="00B34115"/>
    <w:rsid w:val="00B67B48"/>
    <w:rsid w:val="00BA1D4B"/>
    <w:rsid w:val="00BC4E7B"/>
    <w:rsid w:val="00C2117D"/>
    <w:rsid w:val="00C2749B"/>
    <w:rsid w:val="00C40C2F"/>
    <w:rsid w:val="00C5209D"/>
    <w:rsid w:val="00C950CD"/>
    <w:rsid w:val="00C96B4F"/>
    <w:rsid w:val="00CA73ED"/>
    <w:rsid w:val="00CE2075"/>
    <w:rsid w:val="00D01F5D"/>
    <w:rsid w:val="00D43D83"/>
    <w:rsid w:val="00D81F1C"/>
    <w:rsid w:val="00D86507"/>
    <w:rsid w:val="00DA0C26"/>
    <w:rsid w:val="00E348EA"/>
    <w:rsid w:val="00E64F6D"/>
    <w:rsid w:val="00E660F0"/>
    <w:rsid w:val="00E9241D"/>
    <w:rsid w:val="00EB089E"/>
    <w:rsid w:val="00EB2250"/>
    <w:rsid w:val="00EE3685"/>
    <w:rsid w:val="00EF4E07"/>
    <w:rsid w:val="00F01C15"/>
    <w:rsid w:val="00F213A8"/>
    <w:rsid w:val="00F631D4"/>
    <w:rsid w:val="00F83C9D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oNotEmbedSmartTags/>
  <w:decimalSymbol w:val="."/>
  <w:listSeparator w:val=";"/>
  <w14:docId w14:val="2BF0444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 w:uiPriority="99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A3285A"/>
    <w:rPr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Galvene">
    <w:name w:val="header"/>
    <w:basedOn w:val="Parasts"/>
    <w:link w:val="GalveneRakstz"/>
    <w:locked/>
    <w:rsid w:val="00756CAE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ocked/>
    <w:rsid w:val="00756CA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5A5CA0"/>
    <w:rPr>
      <w:sz w:val="24"/>
      <w:szCs w:val="24"/>
      <w:lang w:val="en-GB" w:eastAsia="en-US"/>
    </w:rPr>
  </w:style>
  <w:style w:type="character" w:styleId="Hipersaite">
    <w:name w:val="Hyperlink"/>
    <w:basedOn w:val="Noklusjumarindkopasfonts"/>
    <w:locked/>
    <w:rsid w:val="005A5CA0"/>
    <w:rPr>
      <w:color w:val="0563C1" w:themeColor="hyperlink"/>
      <w:u w:val="single"/>
    </w:rPr>
  </w:style>
  <w:style w:type="paragraph" w:styleId="Sarakstarindkopa">
    <w:name w:val="List Paragraph"/>
    <w:aliases w:val="Saistīto dokumentu saraksts,Syle 1,Numurets,PPS_Bullet,H&amp;P List Paragraph,2,Strip,Normal bullet 2,Bullet list,List Paragraph1,Colorful List - Accent 12"/>
    <w:basedOn w:val="Parasts"/>
    <w:link w:val="SarakstarindkopaRakstz"/>
    <w:uiPriority w:val="34"/>
    <w:qFormat/>
    <w:rsid w:val="005A5CA0"/>
    <w:pPr>
      <w:ind w:left="720"/>
      <w:contextualSpacing/>
    </w:pPr>
    <w:rPr>
      <w:lang w:val="en-US"/>
    </w:rPr>
  </w:style>
  <w:style w:type="paragraph" w:styleId="Pamattekstaatkpe2">
    <w:name w:val="Body Text Indent 2"/>
    <w:basedOn w:val="Parasts"/>
    <w:link w:val="Pamattekstaatkpe2Rakstz"/>
    <w:unhideWhenUsed/>
    <w:locked/>
    <w:rsid w:val="005A5CA0"/>
    <w:pPr>
      <w:spacing w:after="120" w:line="480" w:lineRule="auto"/>
      <w:ind w:left="283"/>
    </w:pPr>
    <w:rPr>
      <w:lang w:val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5A5CA0"/>
    <w:rPr>
      <w:sz w:val="24"/>
      <w:szCs w:val="24"/>
      <w:lang w:eastAsia="en-US"/>
    </w:rPr>
  </w:style>
  <w:style w:type="character" w:customStyle="1" w:styleId="SarakstarindkopaRakstz">
    <w:name w:val="Saraksta rindkopa Rakstz."/>
    <w:aliases w:val="Saistīto dokumentu saraksts Rakstz.,Syle 1 Rakstz.,Numurets Rakstz.,PPS_Bullet Rakstz.,H&amp;P List Paragraph Rakstz.,2 Rakstz.,Strip Rakstz.,Normal bullet 2 Rakstz.,Bullet list Rakstz.,List Paragraph1 Rakstz."/>
    <w:link w:val="Sarakstarindkopa"/>
    <w:uiPriority w:val="34"/>
    <w:qFormat/>
    <w:locked/>
    <w:rsid w:val="005A5CA0"/>
    <w:rPr>
      <w:sz w:val="24"/>
      <w:szCs w:val="24"/>
      <w:lang w:eastAsia="en-US"/>
    </w:rPr>
  </w:style>
  <w:style w:type="paragraph" w:styleId="Pamattekstsaratkpi">
    <w:name w:val="Body Text Indent"/>
    <w:basedOn w:val="Parasts"/>
    <w:link w:val="PamattekstsaratkpiRakstz"/>
    <w:locked/>
    <w:rsid w:val="00CE2075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rsid w:val="00CE2075"/>
    <w:rPr>
      <w:sz w:val="24"/>
      <w:szCs w:val="24"/>
      <w:lang w:val="en-GB" w:eastAsia="en-US"/>
    </w:rPr>
  </w:style>
  <w:style w:type="paragraph" w:styleId="Bezatstarpm">
    <w:name w:val="No Spacing"/>
    <w:uiPriority w:val="1"/>
    <w:qFormat/>
    <w:rsid w:val="00CE2075"/>
    <w:rPr>
      <w:sz w:val="24"/>
      <w:szCs w:val="24"/>
      <w:lang w:val="en-GB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E2075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unhideWhenUsed/>
    <w:locked/>
    <w:rsid w:val="00E9241D"/>
    <w:rPr>
      <w:color w:val="954F72" w:themeColor="followedHyperlink"/>
      <w:u w:val="single"/>
    </w:rPr>
  </w:style>
  <w:style w:type="character" w:customStyle="1" w:styleId="dlxnowrap1">
    <w:name w:val="dlxnowrap1"/>
    <w:basedOn w:val="Noklusjumarindkopasfonts"/>
    <w:rsid w:val="0077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tl@riga.l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evgenijs.burjacenko@rigassatiksme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C81B33102AA3E4EB9DDF0F3B02A8930" ma:contentTypeVersion="60" ma:contentTypeDescription="Izveidot jaunu dokumentu." ma:contentTypeScope="" ma:versionID="72d49989fd5b4cea241b1e68a2929a8e">
  <xsd:schema xmlns:xsd="http://www.w3.org/2001/XMLSchema" xmlns:xs="http://www.w3.org/2001/XMLSchema" xmlns:p="http://schemas.microsoft.com/office/2006/metadata/properties" xmlns:ns1="8230fadb-9988-4f00-b353-34532af48b00" xmlns:ns2="9bd55470-554b-43a4-a725-b11197aacd35" xmlns:ns4="978be6e4-f890-4aa0-9195-00aa98d15dd1" xmlns:ns5="39e29a67-14a6-4bd2-bf5c-c8d713f8fb27" targetNamespace="http://schemas.microsoft.com/office/2006/metadata/properties" ma:root="true" ma:fieldsID="984013915faa83f17e9ba363b3d9497d" ns1:_="" ns2:_="" ns4:_="" ns5:_="">
    <xsd:import namespace="8230fadb-9988-4f00-b353-34532af48b00"/>
    <xsd:import namespace="9bd55470-554b-43a4-a725-b11197aacd35"/>
    <xsd:import namespace="978be6e4-f890-4aa0-9195-00aa98d15dd1"/>
    <xsd:import namespace="39e29a67-14a6-4bd2-bf5c-c8d713f8fb27"/>
    <xsd:element name="properties">
      <xsd:complexType>
        <xsd:sequence>
          <xsd:element name="documentManagement">
            <xsd:complexType>
              <xsd:all>
                <xsd:element ref="ns1:Proced_x016b_ras_x0020_Nr_x003a_" minOccurs="0"/>
                <xsd:element ref="ns2:Numurs" minOccurs="0"/>
                <xsd:element ref="ns1:Kategorija"/>
                <xsd:element ref="ns2:Veids" minOccurs="0"/>
                <xsd:element ref="ns1:Paraksts" minOccurs="0"/>
                <xsd:element ref="ns1:Glab_x0101__x0161_anas_x0020_form_x0101_ts" minOccurs="0"/>
                <xsd:element ref="ns1:Glab_x0101__x0161_anas_x0020_vide"/>
                <xsd:element ref="ns2:Glab_x0101__x0161_anas_x0020_laiks_x0020_str_x002d_b_x0101_" minOccurs="0"/>
                <xsd:element ref="ns2:J_x0101_nodod_x0020_arh_x012b_v_x0101_" minOccurs="0"/>
                <xsd:element ref="ns1:Strukt_x016b_rvien_x012b_ba" minOccurs="0"/>
                <xsd:element ref="ns2:Par_x0020_glab_x0101__x0161_anu_x0020_atbild_x012b_gais_x0020__x0028_vieta_x0029_" minOccurs="0"/>
                <xsd:element ref="ns2:St_x0101_jas_x0020_sp_x0113_k_x0101_" minOccurs="0"/>
                <xsd:element ref="ns2:Groz_x012b_ts" minOccurs="0"/>
                <xsd:element ref="ns2:Apstiprin_x0101_ts_x0020_ar_x0020_INA" minOccurs="0"/>
                <xsd:element ref="ns2:Piez_x012b_mes" minOccurs="0"/>
                <xsd:element ref="ns5:_dlc_DocId" minOccurs="0"/>
                <xsd:element ref="ns5:_dlc_DocIdUrl" minOccurs="0"/>
                <xsd:element ref="ns5:_dlc_DocIdPersistId" minOccurs="0"/>
                <xsd:element ref="ns4:NrProc" minOccurs="0"/>
                <xsd:element ref="ns1:Proced_x016b_ras_x0020_Nr_x003a__x003a_Lim1" minOccurs="0"/>
                <xsd:element ref="ns1:Proced_x016b_ras_x0020_Nr_x003a__x003a_Lim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fadb-9988-4f00-b353-34532af48b00" elementFormDefault="qualified">
    <xsd:import namespace="http://schemas.microsoft.com/office/2006/documentManagement/types"/>
    <xsd:import namespace="http://schemas.microsoft.com/office/infopath/2007/PartnerControls"/>
    <xsd:element name="Proced_x016b_ras_x0020_Nr_x003a_" ma:index="0" nillable="true" ma:displayName="Procedūras Nr:" ma:list="{e8437943-8054-4445-80ae-d1a6874e40c1}" ma:internalName="Proced_x016b_ras_x0020_Nr_x003a_" ma:showField="Title">
      <xsd:simpleType>
        <xsd:restriction base="dms:Lookup"/>
      </xsd:simpleType>
    </xsd:element>
    <xsd:element name="Kategorija" ma:index="3" ma:displayName="Kategorija" ma:format="Dropdown" ma:internalName="Kategorija">
      <xsd:simpleType>
        <xsd:union memberTypes="dms:Text">
          <xsd:simpleType>
            <xsd:restriction base="dms:Choice">
              <xsd:enumeration value="Iekšējie normatīvie akti"/>
              <xsd:enumeration value="Procesa dokumenti"/>
              <xsd:enumeration value="Procesa veidlapas"/>
              <xsd:enumeration value="Pārvaldes dokumenti"/>
              <xsd:enumeration value="Standartizācijas organizāciju dokumenti"/>
            </xsd:restriction>
          </xsd:simpleType>
        </xsd:union>
      </xsd:simpleType>
    </xsd:element>
    <xsd:element name="Paraksts" ma:index="5" nillable="true" ma:displayName="Paraksts" ma:default="fiziskais paraksts" ma:format="Dropdown" ma:internalName="Paraksts">
      <xsd:simpleType>
        <xsd:restriction base="dms:Choice">
          <xsd:enumeration value="fiziskais paraksts"/>
          <xsd:enumeration value="elektroniskais paraksts"/>
          <xsd:enumeration value="nav nepieciešams paraksts"/>
        </xsd:restriction>
      </xsd:simpleType>
    </xsd:element>
    <xsd:element name="Glab_x0101__x0161_anas_x0020_form_x0101_ts" ma:index="6" nillable="true" ma:displayName="Glabāšanas formāts" ma:default="Papīra" ma:format="RadioButtons" ma:internalName="Glab_x0101__x0161_anas_x0020_form_x0101_ts">
      <xsd:simpleType>
        <xsd:union memberTypes="dms:Text">
          <xsd:simpleType>
            <xsd:restriction base="dms:Choice">
              <xsd:enumeration value="Papīra"/>
              <xsd:enumeration value="Elektronisks"/>
              <xsd:enumeration value="Hibrīda (Papīra vai elektronisks)"/>
            </xsd:restriction>
          </xsd:simpleType>
        </xsd:union>
      </xsd:simpleType>
    </xsd:element>
    <xsd:element name="Glab_x0101__x0161_anas_x0020_vide" ma:index="7" ma:displayName="Glabāšanas vide" ma:format="Dropdown" ma:internalName="Glab_x0101__x0161_anas_x0020_vide">
      <xsd:simpleType>
        <xsd:union memberTypes="dms:Text">
          <xsd:simpleType>
            <xsd:restriction base="dms:Choice">
              <xsd:enumeration value="Struktūrvienību mape plauktā"/>
              <xsd:enumeration value="Struktūrvienību mape tīklā/tiešsaistē"/>
              <xsd:enumeration value="Cits RS IS resurss"/>
              <xsd:enumeration value="Doclogix"/>
              <xsd:enumeration value="UKV"/>
              <xsd:enumeration value="Uzlīme"/>
              <xsd:enumeration value="Ārējā institūcija"/>
            </xsd:restriction>
          </xsd:simpleType>
        </xsd:union>
      </xsd:simpleType>
    </xsd:element>
    <xsd:element name="Strukt_x016b_rvien_x012b_ba" ma:index="10" nillable="true" ma:displayName="Struktūrvienība" ma:format="Dropdown" ma:internalName="Strukt_x016b_rvien_x012b_ba">
      <xsd:simpleType>
        <xsd:union memberTypes="dms:Text">
          <xsd:simpleType>
            <xsd:restriction base="dms:Choice">
              <xsd:enumeration value="Autobusu parku ekspluatācijas daļa"/>
              <xsd:enumeration value="Autobusu remontdarbnīcas"/>
              <xsd:enumeration value="Autostāvvietu un transporta saimniecība"/>
              <xsd:enumeration value="Ceļu saimniecība"/>
              <xsd:enumeration value="Darba grupa EnPS  uzturēšanai"/>
              <xsd:enumeration value="Datu grupa"/>
              <xsd:enumeration value="Dokumentu pārvaldības daļa"/>
              <xsd:enumeration value="Ekonomikas daļa"/>
              <xsd:enumeration value="Elektrosaimniecība"/>
              <xsd:enumeration value="Finanšu resursu daļa"/>
              <xsd:enumeration value="Grāmatvedība"/>
              <xsd:enumeration value="Iekšējā audita daļa"/>
              <xsd:enumeration value="Iekšējo drošības sistēmu daļa"/>
              <xsd:enumeration value="Iepirkumu un materiālo resursu pārvaldības daļa"/>
              <xsd:enumeration value="Infrastruktūras daļa"/>
              <xsd:enumeration value="IS atbalsta daļa"/>
              <xsd:enumeration value="IS attīstības un datu apstrādes daļa"/>
              <xsd:enumeration value="Juridiskā daļa"/>
              <xsd:enumeration value="Klientu apkalpošanas daļa"/>
              <xsd:enumeration value="Kontroles daļa"/>
              <xsd:enumeration value="Kvalitātes un risku vadības daļa"/>
              <xsd:enumeration value="Maršrutu tīkla un pārvadājumu daļa"/>
              <xsd:enumeration value="Pārdošanas daļa"/>
              <xsd:enumeration value="Personāla pārvaldības daļa"/>
              <xsd:enumeration value="Sabiedrisko attiecību daļa"/>
              <xsd:enumeration value="Satiksmes pārvaldības daļa"/>
              <xsd:enumeration value="Specializētās remontdarbnīcas"/>
              <xsd:enumeration value="Stratēģiskās vadības daļa"/>
              <xsd:enumeration value="Tehniskā daļa"/>
              <xsd:enumeration value="Tehniskās kvalitātes daļa"/>
              <xsd:enumeration value="Tramvaju depo ekspluatācijas daļa"/>
              <xsd:enumeration value="Tramvaju remontdarbnīcas"/>
              <xsd:enumeration value="Trolejbusu parku ekspluatācijas daļa"/>
              <xsd:enumeration value="Trolejbusu remontdarbnīcas"/>
              <xsd:enumeration value="Valde"/>
              <xsd:enumeration value="Valdes priekšsēdētājs"/>
              <xsd:enumeration value="Visas struktūrvienības"/>
              <xsd:enumeration value="Struktūrvienības veidlapa"/>
              <xsd:enumeration value="Ārējā institūcija"/>
              <xsd:enumeration value="Koleģiālie veidojumi"/>
              <xsd:enumeration value="Padome"/>
            </xsd:restriction>
          </xsd:simpleType>
        </xsd:union>
      </xsd:simpleType>
    </xsd:element>
    <xsd:element name="Proced_x016b_ras_x0020_Nr_x003a__x003a_Lim1" ma:index="24" nillable="true" ma:displayName="Procedūra" ma:list="{e8437943-8054-4445-80ae-d1a6874e40c1}" ma:internalName="Proced_x016b_ras_x0020_Nr_x003a__x003a_Lim1" ma:readOnly="true" ma:showField="_x004c_im1" ma:web="441a1348-a0bd-4400-a972-296969520b10">
      <xsd:simpleType>
        <xsd:restriction base="dms:Lookup"/>
      </xsd:simpleType>
    </xsd:element>
    <xsd:element name="Proced_x016b_ras_x0020_Nr_x003a__x003a_Lim2" ma:index="25" nillable="true" ma:displayName="Apakšprocedūra" ma:list="{e8437943-8054-4445-80ae-d1a6874e40c1}" ma:internalName="Proced_x016b_ras_x0020_Nr_x003a__x003a_Lim2" ma:readOnly="true" ma:showField="_x004c_im2" ma:web="441a1348-a0bd-4400-a972-296969520b1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5470-554b-43a4-a725-b11197aacd35" elementFormDefault="qualified">
    <xsd:import namespace="http://schemas.microsoft.com/office/2006/documentManagement/types"/>
    <xsd:import namespace="http://schemas.microsoft.com/office/infopath/2007/PartnerControls"/>
    <xsd:element name="Numurs" ma:index="1" nillable="true" ma:displayName="Numurs -------." ma:internalName="Numurs">
      <xsd:simpleType>
        <xsd:restriction base="dms:Text">
          <xsd:maxLength value="30"/>
        </xsd:restriction>
      </xsd:simpleType>
    </xsd:element>
    <xsd:element name="Veids" ma:index="4" nillable="true" ma:displayName="Veids" ma:description="Dokumenta veids" ma:format="Dropdown" ma:internalName="Veids">
      <xsd:simpleType>
        <xsd:restriction base="dms:Choice">
          <xsd:enumeration value="Akts"/>
          <xsd:enumeration value="Anketa"/>
          <xsd:enumeration value="Apkopojums"/>
          <xsd:enumeration value="Apliecinājums"/>
          <xsd:enumeration value="Atskaite"/>
          <xsd:enumeration value="Atzinums"/>
          <xsd:enumeration value="Ārējā forma"/>
          <xsd:enumeration value="Cits"/>
          <xsd:enumeration value="Darba uzdevums"/>
          <xsd:enumeration value="Grafiks"/>
          <xsd:enumeration value="Iesniegums"/>
          <xsd:enumeration value="Instrukcija"/>
          <xsd:enumeration value="Izziņa"/>
          <xsd:enumeration value="Kartīte"/>
          <xsd:enumeration value="Kodekss"/>
          <xsd:enumeration value="Kopsavilkums"/>
          <xsd:enumeration value="Metodiskie ieteikumi"/>
          <xsd:enumeration value="Metodiskais materiāls"/>
          <xsd:enumeration value="Nolikums"/>
          <xsd:enumeration value="Norādījumi"/>
          <xsd:enumeration value="Norīkojums"/>
          <xsd:enumeration value="Noteikumi"/>
          <xsd:enumeration value="Orderis"/>
          <xsd:enumeration value="Pasūtījums"/>
          <xsd:enumeration value="Pavadzīme"/>
          <xsd:enumeration value="Paziņojums"/>
          <xsd:enumeration value="Pārskats"/>
          <xsd:enumeration value="Pieprasījums"/>
          <xsd:enumeration value="Pieteikums"/>
          <xsd:enumeration value="Plāns"/>
          <xsd:enumeration value="Politikas dokuments"/>
          <xsd:enumeration value="Prasības dokuments"/>
          <xsd:enumeration value="Prezentācija"/>
          <xsd:enumeration value="Procedūras apraksts"/>
          <xsd:enumeration value="Procesa shēma"/>
          <xsd:enumeration value="Procesu shēma izdrukai"/>
          <xsd:enumeration value="Programma"/>
          <xsd:enumeration value="Programmprodukts"/>
          <xsd:enumeration value="Protokols"/>
          <xsd:enumeration value="Reglaments"/>
          <xsd:enumeration value="Reģistrs"/>
          <xsd:enumeration value="Rīkojums"/>
          <xsd:enumeration value="Rokasgrāmata"/>
          <xsd:enumeration value="Saraksts"/>
          <xsd:enumeration value="Standarts"/>
          <xsd:enumeration value="Veidlapa"/>
          <xsd:enumeration value="Vienošanās"/>
          <xsd:enumeration value="Ziņojums"/>
          <xsd:enumeration value="Žurnāls"/>
        </xsd:restriction>
      </xsd:simpleType>
    </xsd:element>
    <xsd:element name="Glab_x0101__x0161_anas_x0020_laiks_x0020_str_x002d_b_x0101_" ma:index="8" nillable="true" ma:displayName="Glabāšanas laiks struktūrvienībā" ma:default="Aktuālā versija" ma:format="Dropdown" ma:internalName="Glab_x0101__x0161_anas_x0020_laiks_x0020_str_x002d_b_x0101_">
      <xsd:simpleType>
        <xsd:restriction base="dms:Choice">
          <xsd:enumeration value="Aktuālā versija"/>
          <xsd:enumeration value="Saskaņā ar Sabiedrības lietu nomenklatūru"/>
          <xsd:enumeration value="Tekošais gads"/>
          <xsd:enumeration value="1.gads no pēdējā ieraksta"/>
          <xsd:enumeration value="Tekošais mēnesis"/>
          <xsd:enumeration value="72 stundas"/>
          <xsd:enumeration value="60 dienas"/>
          <xsd:enumeration value="1 mēnesis"/>
          <xsd:enumeration value="2 mēneši"/>
          <xsd:enumeration value="3 mēneši"/>
          <xsd:enumeration value="6 mēneši"/>
          <xsd:enumeration value="1 gads"/>
          <xsd:enumeration value="2 gadi"/>
          <xsd:enumeration value="3 gadi"/>
          <xsd:enumeration value="5 gadi"/>
          <xsd:enumeration value="45 gadi"/>
          <xsd:enumeration value="Pastāvīgi"/>
        </xsd:restriction>
      </xsd:simpleType>
    </xsd:element>
    <xsd:element name="J_x0101_nodod_x0020_arh_x012b_v_x0101_" ma:index="9" nillable="true" ma:displayName="Jānodod arhīvā" ma:default="0" ma:internalName="J_x0101_nodod_x0020_arh_x012b_v_x0101_">
      <xsd:simpleType>
        <xsd:restriction base="dms:Boolean"/>
      </xsd:simpleType>
    </xsd:element>
    <xsd:element name="Par_x0020_glab_x0101__x0161_anu_x0020_atbild_x012b_gais_x0020__x0028_vieta_x0029_" ma:index="11" nillable="true" ma:displayName="Par glabāšanu atbildīgais (vieta)" ma:internalName="Par_x0020_glab_x0101__x0161_anu_x0020_atbild_x012b_gais_x0020__x0028_vieta_x0029_">
      <xsd:simpleType>
        <xsd:restriction base="dms:Text">
          <xsd:maxLength value="255"/>
        </xsd:restriction>
      </xsd:simpleType>
    </xsd:element>
    <xsd:element name="St_x0101_jas_x0020_sp_x0113_k_x0101_" ma:index="12" nillable="true" ma:displayName="Stājas spēkā" ma:format="DateOnly" ma:internalName="St_x0101_jas_x0020_sp_x0113_k_x0101_">
      <xsd:simpleType>
        <xsd:restriction base="dms:DateTime"/>
      </xsd:simpleType>
    </xsd:element>
    <xsd:element name="Groz_x012b_ts" ma:index="13" nillable="true" ma:displayName="Grozīts" ma:format="DateOnly" ma:internalName="Groz_x012b_ts">
      <xsd:simpleType>
        <xsd:restriction base="dms:DateTime"/>
      </xsd:simpleType>
    </xsd:element>
    <xsd:element name="Apstiprin_x0101_ts_x0020_ar_x0020_INA" ma:index="14" nillable="true" ma:displayName="Apstiprināts ar INA" ma:internalName="Apstiprin_x0101_ts_x0020_ar_x0020_INA">
      <xsd:simpleType>
        <xsd:restriction base="dms:Text">
          <xsd:maxLength value="255"/>
        </xsd:restriction>
      </xsd:simpleType>
    </xsd:element>
    <xsd:element name="Piez_x012b_mes" ma:index="15" nillable="true" ma:displayName="Piezīmes" ma:internalName="Piez_x012b_m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be6e4-f890-4aa0-9195-00aa98d15dd1" elementFormDefault="qualified">
    <xsd:import namespace="http://schemas.microsoft.com/office/2006/documentManagement/types"/>
    <xsd:import namespace="http://schemas.microsoft.com/office/infopath/2007/PartnerControls"/>
    <xsd:element name="NrProc" ma:index="23" nillable="true" ma:displayName="Procedūras Nr." ma:hidden="true" ma:list="{e8437943-8054-4445-80ae-d1a6874e40c1}" ma:internalName="NrProc" ma:readOnly="false" ma:showField="LinkTitleNoMenu" ma:web="441a1348-a0bd-4400-a972-296969520b1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29a67-14a6-4bd2-bf5c-c8d713f8fb27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2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Satura tips"/>
        <xsd:element ref="dc:title" minOccurs="0" maxOccurs="1" ma:displayName="Procedūra -----------------------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_x0101_jas_x0020_sp_x0113_k_x0101_ xmlns="9bd55470-554b-43a4-a725-b11197aacd35" xsi:nil="true"/>
    <Glab_x0101__x0161_anas_x0020_laiks_x0020_str_x002d_b_x0101_ xmlns="9bd55470-554b-43a4-a725-b11197aacd35">Aktuālā versija</Glab_x0101__x0161_anas_x0020_laiks_x0020_str_x002d_b_x0101_>
    <Par_x0020_glab_x0101__x0161_anu_x0020_atbild_x012b_gais_x0020__x0028_vieta_x0029_ xmlns="9bd55470-554b-43a4-a725-b11197aacd35" xsi:nil="true"/>
    <_dlc_DocId xmlns="39e29a67-14a6-4bd2-bf5c-c8d713f8fb27">JK72EMXWKVUQ-10-969</_dlc_DocId>
    <Numurs xmlns="9bd55470-554b-43a4-a725-b11197aacd35" xsi:nil="true"/>
    <Apstiprin_x0101_ts_x0020_ar_x0020_INA xmlns="9bd55470-554b-43a4-a725-b11197aacd35" xsi:nil="true"/>
    <Proced_x016b_ras_x0020_Nr_x003a_ xmlns="8230fadb-9988-4f00-b353-34532af48b00">165</Proced_x016b_ras_x0020_Nr_x003a_>
    <_dlc_DocIdUrl xmlns="39e29a67-14a6-4bd2-bf5c-c8d713f8fb27">
      <Url>http://mansrs/ADR/_layouts/DocIdRedir.aspx?ID=JK72EMXWKVUQ-10-969</Url>
      <Description>JK72EMXWKVUQ-10-969</Description>
    </_dlc_DocIdUrl>
    <NrProc xmlns="978be6e4-f890-4aa0-9195-00aa98d15dd1" xsi:nil="true"/>
    <J_x0101_nodod_x0020_arh_x012b_v_x0101_ xmlns="9bd55470-554b-43a4-a725-b11197aacd35">false</J_x0101_nodod_x0020_arh_x012b_v_x0101_>
    <Piez_x012b_mes xmlns="9bd55470-554b-43a4-a725-b11197aacd35" xsi:nil="true"/>
    <Groz_x012b_ts xmlns="9bd55470-554b-43a4-a725-b11197aacd35" xsi:nil="true"/>
    <Veids xmlns="9bd55470-554b-43a4-a725-b11197aacd35">Veidlapa</Veids>
    <Glab_x0101__x0161_anas_x0020_form_x0101_ts xmlns="8230fadb-9988-4f00-b353-34532af48b00">Elektronisks</Glab_x0101__x0161_anas_x0020_form_x0101_ts>
    <Kategorija xmlns="8230fadb-9988-4f00-b353-34532af48b00">Pārvaldes dokumenti</Kategorija>
    <Strukt_x016b_rvien_x012b_ba xmlns="8230fadb-9988-4f00-b353-34532af48b00" xsi:nil="true"/>
    <Paraksts xmlns="8230fadb-9988-4f00-b353-34532af48b00">elektroniskais paraksts</Paraksts>
    <Glab_x0101__x0161_anas_x0020_vide xmlns="8230fadb-9988-4f00-b353-34532af48b00">Doclogix</Glab_x0101__x0161_anas_x0020_vid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DE0C8-AC89-4D24-A32A-16536A573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fadb-9988-4f00-b353-34532af48b00"/>
    <ds:schemaRef ds:uri="9bd55470-554b-43a4-a725-b11197aacd35"/>
    <ds:schemaRef ds:uri="978be6e4-f890-4aa0-9195-00aa98d15dd1"/>
    <ds:schemaRef ds:uri="39e29a67-14a6-4bd2-bf5c-c8d713f8f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A646B18-02F2-4E97-880C-13AF10E3274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9bd55470-554b-43a4-a725-b11197aacd35"/>
    <ds:schemaRef ds:uri="39e29a67-14a6-4bd2-bf5c-c8d713f8fb27"/>
    <ds:schemaRef ds:uri="8230fadb-9988-4f00-b353-34532af48b00"/>
    <ds:schemaRef ds:uri="978be6e4-f890-4aa0-9195-00aa98d15dd1"/>
  </ds:schemaRefs>
</ds:datastoreItem>
</file>

<file path=customXml/itemProps5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1487</Characters>
  <Application>Microsoft Office Word</Application>
  <DocSecurity>4</DocSecurity>
  <Lines>12</Lines>
  <Paragraphs>3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Rigas Satiksme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Ligita Petrova</cp:lastModifiedBy>
  <cp:revision>2</cp:revision>
  <cp:lastPrinted>2021-09-09T02:05:00Z</cp:lastPrinted>
  <dcterms:created xsi:type="dcterms:W3CDTF">2022-09-15T16:05:00Z</dcterms:created>
  <dcterms:modified xsi:type="dcterms:W3CDTF">2022-09-15T16:05:00Z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0x0101008C81B33102AA3E4EB9DDF0F3B02A8930</vt:lpwstr>
  </property>
</Properties>
</file>