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451F52" w:rsidTr="00451F52">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451F52" w:rsidTr="00451F52">
              <w:tc>
                <w:tcPr>
                  <w:tcW w:w="3125" w:type="pct"/>
                  <w:tcBorders>
                    <w:top w:val="nil"/>
                    <w:left w:val="nil"/>
                    <w:bottom w:val="nil"/>
                    <w:right w:val="nil"/>
                  </w:tcBorders>
                </w:tcPr>
                <w:p w:rsidR="00451F52" w:rsidRDefault="00451F52" w:rsidP="00451F52">
                  <w:pPr>
                    <w:keepLines/>
                    <w:autoSpaceDE w:val="0"/>
                    <w:autoSpaceDN w:val="0"/>
                    <w:adjustRightInd w:val="0"/>
                    <w:spacing w:after="0" w:line="400" w:lineRule="auto"/>
                    <w:ind w:right="113"/>
                    <w:rPr>
                      <w:rFonts w:ascii="Tms Rmn" w:hAnsi="Tms Rmn"/>
                      <w:sz w:val="24"/>
                      <w:szCs w:val="24"/>
                    </w:rPr>
                  </w:pPr>
                </w:p>
                <w:p w:rsidR="00451F52" w:rsidRDefault="00451F52" w:rsidP="00451F52">
                  <w:pPr>
                    <w:keepLines/>
                    <w:autoSpaceDE w:val="0"/>
                    <w:autoSpaceDN w:val="0"/>
                    <w:adjustRightInd w:val="0"/>
                    <w:spacing w:after="0" w:line="240" w:lineRule="auto"/>
                    <w:ind w:right="113"/>
                    <w:rPr>
                      <w:rFonts w:ascii="Tms Rmn" w:hAnsi="Tms Rmn"/>
                      <w:sz w:val="24"/>
                      <w:szCs w:val="24"/>
                    </w:rPr>
                  </w:pPr>
                </w:p>
                <w:p w:rsidR="00451F52" w:rsidRDefault="00451F52" w:rsidP="00451F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451F52" w:rsidRDefault="00451F52" w:rsidP="00451F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309910-03/1233</w:t>
                  </w:r>
                </w:p>
                <w:p w:rsidR="00451F52" w:rsidRDefault="00451F52" w:rsidP="00451F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27.06.2023. Nr. CAPTL-23-113-nd</w:t>
                  </w:r>
                </w:p>
              </w:tc>
              <w:tc>
                <w:tcPr>
                  <w:tcW w:w="1875" w:type="pct"/>
                  <w:tcBorders>
                    <w:top w:val="nil"/>
                    <w:left w:val="nil"/>
                    <w:bottom w:val="nil"/>
                    <w:right w:val="nil"/>
                  </w:tcBorders>
                </w:tcPr>
                <w:p w:rsidR="00451F52" w:rsidRDefault="00451F52" w:rsidP="00451F52">
                  <w:pPr>
                    <w:keepLines/>
                    <w:autoSpaceDE w:val="0"/>
                    <w:autoSpaceDN w:val="0"/>
                    <w:adjustRightInd w:val="0"/>
                    <w:spacing w:after="0" w:line="240" w:lineRule="auto"/>
                    <w:jc w:val="right"/>
                    <w:rPr>
                      <w:rFonts w:ascii="Times New Roman" w:hAnsi="Times New Roman" w:cs="Times New Roman"/>
                      <w:color w:val="000000"/>
                      <w:sz w:val="24"/>
                      <w:szCs w:val="24"/>
                    </w:rPr>
                  </w:pPr>
                </w:p>
                <w:p w:rsidR="00451F52" w:rsidRDefault="00451F52" w:rsidP="00451F52">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 xml:space="preserve">Teritorijas labiekārtošanas </w:t>
                  </w:r>
                  <w:r>
                    <w:rPr>
                      <w:rFonts w:ascii="Times New Roman" w:hAnsi="Times New Roman" w:cs="Times New Roman"/>
                      <w:color w:val="000000"/>
                      <w:sz w:val="24"/>
                      <w:szCs w:val="24"/>
                    </w:rPr>
                    <w:br/>
                    <w:t>pārvaldes vadītājam V.Admiņam 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 xml:space="preserve"> ptl@riga.lv</w:t>
                  </w:r>
                </w:p>
              </w:tc>
            </w:tr>
          </w:tbl>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51F52" w:rsidTr="00451F52">
              <w:tc>
                <w:tcPr>
                  <w:tcW w:w="5000" w:type="pct"/>
                  <w:tcBorders>
                    <w:top w:val="nil"/>
                    <w:left w:val="nil"/>
                    <w:bottom w:val="nil"/>
                    <w:right w:val="nil"/>
                  </w:tcBorders>
                </w:tcPr>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451F52" w:rsidRDefault="00451F52" w:rsidP="00451F52">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51F52" w:rsidTr="00451F52">
              <w:tc>
                <w:tcPr>
                  <w:tcW w:w="5000" w:type="pct"/>
                  <w:tcBorders>
                    <w:top w:val="nil"/>
                    <w:left w:val="nil"/>
                    <w:bottom w:val="nil"/>
                    <w:right w:val="nil"/>
                  </w:tcBorders>
                </w:tcPr>
                <w:p w:rsidR="00451F52" w:rsidRDefault="00451F52" w:rsidP="00451F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27. jūnijā ir saņēmis atzinuma pieprasījumu no Rīgas valstspilsētas pašvaldības Centrālās administrācijas Teritorijas labiekārtošanas pārvaldes, par līdzdalības budžeta projektu "Bērnu rotaļu laukums Purvciemā" (turpmāk – Projekts Nr.10).</w:t>
                  </w:r>
                </w:p>
                <w:p w:rsidR="00451F52" w:rsidRDefault="00451F52" w:rsidP="00451F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 10 ir  nepieciešams veikt esošās Sadales tīkls 0,4kV kabeļu līnijas pārvietošanu ārpus Projekta Nr.10 robežām.</w:t>
                  </w:r>
                </w:p>
                <w:p w:rsidR="00451F52" w:rsidRDefault="00451F52" w:rsidP="00451F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Atsaucoties uz enerģētikas likuma 23. panta 2. daļu, kas nosaka, ka esošo energoapgādes komersantu objektu pārvietošanu (tajā skaitā, aizsardzība un demontāža), pēc pamatotas nekustamā īpašuma īpašnieka prasības, veic pats nekustamā īpašuma īpašnieks par saviem līdzekļiem. Līdz ar to, lai realizētu Projektu Nr.10, ir jāsaņem tehniskie noteikumi Sadales tīkls kabeļu līnijas pārvietošanai. </w:t>
                  </w:r>
                </w:p>
                <w:p w:rsidR="00451F52" w:rsidRDefault="00451F52" w:rsidP="00451F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Lūdzam iesniegt iesniegumus portālā saskano.sadalestikls.lv par Projekta Nr.10 realizāciju un elektroapgādes objekta pārvietošanu. </w:t>
                  </w:r>
                </w:p>
                <w:p w:rsidR="00451F52" w:rsidRDefault="00451F52" w:rsidP="00451F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sagatavotās būvniecības ieceres dokumentācijas iesniegt Sadales tīkls saskaņošanai Būvniecības informācijas sistēmā (BIS).</w:t>
                  </w:r>
                </w:p>
              </w:tc>
            </w:tr>
          </w:tbl>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p>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p>
          <w:p w:rsidR="00451F52" w:rsidRDefault="00451F52" w:rsidP="00451F52">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451F52" w:rsidRDefault="00451F52" w:rsidP="00451F52">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451F52" w:rsidTr="00451F52">
              <w:tc>
                <w:tcPr>
                  <w:tcW w:w="2344" w:type="pct"/>
                  <w:tcBorders>
                    <w:top w:val="nil"/>
                    <w:left w:val="nil"/>
                    <w:bottom w:val="nil"/>
                    <w:right w:val="nil"/>
                  </w:tcBorders>
                </w:tcPr>
                <w:p w:rsidR="00451F52" w:rsidRDefault="00451F52" w:rsidP="00451F52">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Nodrošinājuma nodaļas vadītājs</w:t>
                  </w:r>
                </w:p>
              </w:tc>
              <w:tc>
                <w:tcPr>
                  <w:tcW w:w="157" w:type="pct"/>
                  <w:tcBorders>
                    <w:top w:val="nil"/>
                    <w:left w:val="nil"/>
                    <w:bottom w:val="nil"/>
                    <w:right w:val="nil"/>
                  </w:tcBorders>
                </w:tcPr>
                <w:p w:rsidR="00451F52" w:rsidRDefault="00451F52" w:rsidP="00451F52">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451F52" w:rsidRDefault="00451F52" w:rsidP="00451F52">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Andrejs Bubovičs</w:t>
                  </w:r>
                </w:p>
              </w:tc>
            </w:tr>
          </w:tbl>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p>
          <w:p w:rsidR="00451F52" w:rsidRDefault="00451F52" w:rsidP="00451F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51F52" w:rsidTr="00451F52">
              <w:tc>
                <w:tcPr>
                  <w:tcW w:w="5000" w:type="pct"/>
                  <w:tcBorders>
                    <w:top w:val="nil"/>
                    <w:left w:val="nil"/>
                    <w:bottom w:val="nil"/>
                    <w:right w:val="nil"/>
                  </w:tcBorders>
                </w:tcPr>
                <w:p w:rsidR="00451F52" w:rsidRDefault="00451F52" w:rsidP="00451F52">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451F52" w:rsidRDefault="00451F52" w:rsidP="00451F52">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451F52" w:rsidRDefault="00451F52" w:rsidP="00451F52">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451F52">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F52" w:rsidRDefault="00451F52" w:rsidP="00117405">
      <w:pPr>
        <w:spacing w:after="0" w:line="240" w:lineRule="auto"/>
      </w:pPr>
      <w:r>
        <w:separator/>
      </w:r>
    </w:p>
  </w:endnote>
  <w:endnote w:type="continuationSeparator" w:id="0">
    <w:p w:rsidR="00451F52" w:rsidRDefault="00451F52"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F52" w:rsidRDefault="00451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F52" w:rsidRDefault="00451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F52" w:rsidRDefault="0045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F52" w:rsidRDefault="00451F52" w:rsidP="00117405">
      <w:pPr>
        <w:spacing w:after="0" w:line="240" w:lineRule="auto"/>
      </w:pPr>
      <w:r>
        <w:separator/>
      </w:r>
    </w:p>
  </w:footnote>
  <w:footnote w:type="continuationSeparator" w:id="0">
    <w:p w:rsidR="00451F52" w:rsidRDefault="00451F52"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F52" w:rsidRDefault="00451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F52" w:rsidRDefault="00451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451F52" w:rsidRPr="00451F52" w:rsidRDefault="00451F52">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52"/>
    <w:rsid w:val="00046C5E"/>
    <w:rsid w:val="00117405"/>
    <w:rsid w:val="001D1AD2"/>
    <w:rsid w:val="002302EC"/>
    <w:rsid w:val="003E571F"/>
    <w:rsid w:val="003F7941"/>
    <w:rsid w:val="00451F52"/>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A43E5F-589F-4FCC-9A1B-1E3A480B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idzintar/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3A24F-95CE-44AF-82C6-026C271678E2}"/>
</file>

<file path=customXml/itemProps2.xml><?xml version="1.0" encoding="utf-8"?>
<ds:datastoreItem xmlns:ds="http://schemas.openxmlformats.org/officeDocument/2006/customXml" ds:itemID="{D3AC43EF-3E90-4F13-99CA-6B825AF91539}"/>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1078</Words>
  <Characters>615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Dzintarniece</dc:creator>
  <cp:lastModifiedBy>Iveta Dzintarniece</cp:lastModifiedBy>
  <cp:revision>1</cp:revision>
  <dcterms:created xsi:type="dcterms:W3CDTF">2023-07-05T13:33:00Z</dcterms:created>
  <dcterms:modified xsi:type="dcterms:W3CDTF">2023-07-05T13:33:00Z</dcterms:modified>
</cp:coreProperties>
</file>