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5220C639" w14:textId="7B7B7E9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E614A87" w14:textId="72B8CAC6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575045F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38450296" w14:textId="77777777" w:rsidTr="00A25461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A25461" w:rsidP="004E3335" w14:paraId="7535767E" w14:textId="63EF10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A25461" w:rsidP="00395F8D" w14:paraId="1F0FB2A4" w14:textId="4B556321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Olga Prikule</w:t>
            </w:r>
          </w:p>
        </w:tc>
      </w:tr>
      <w:tr w14:paraId="269E2BE2" w14:textId="77777777" w:rsidTr="00A25461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61" w:rsidRPr="004E3335" w:rsidP="00A25461" w14:paraId="3C325DF4" w14:textId="1F489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61" w:rsidRPr="00A25461" w:rsidP="00395F8D" w14:paraId="734B30DB" w14:textId="3EE9ADCC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“Bērnu rotaļu laukums Purvciemā”</w:t>
            </w:r>
          </w:p>
        </w:tc>
      </w:tr>
      <w:tr w14:paraId="33F6CDBD" w14:textId="77777777" w:rsidTr="00A25461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61" w:rsidRPr="004E3335" w:rsidP="00A25461" w14:paraId="2F74B581" w14:textId="001829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61" w:rsidRPr="00A25461" w:rsidP="00395F8D" w14:paraId="2B63EFE4" w14:textId="1AEF83A3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CE00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</w:t>
            </w:r>
            <w:r w:rsidR="009616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CE00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</w:t>
            </w:r>
            <w:r w:rsidR="00D86A7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</w:t>
            </w:r>
            <w:r w:rsidR="00CE00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valdības Centrālās administrācijas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478F9136" w14:textId="77777777" w:rsidTr="00A25461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61" w:rsidRPr="004E3335" w:rsidP="00A25461" w14:paraId="036E8714" w14:textId="14A78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61" w:rsidRPr="00A25461" w:rsidP="00395F8D" w14:paraId="3C2CD0D5" w14:textId="7970C5F5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CE00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GASO”</w:t>
            </w:r>
          </w:p>
          <w:p w:rsidR="00A25461" w:rsidP="00395F8D" w14:paraId="796FCBC5" w14:textId="1194BDD6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CE00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</w:t>
            </w:r>
          </w:p>
          <w:p w:rsidR="00A25461" w:rsidP="00395F8D" w14:paraId="3605C981" w14:textId="2F82BBC4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RPA ,,Rīgas gaisma”</w:t>
            </w:r>
          </w:p>
          <w:p w:rsidR="00A25461" w:rsidRPr="00EB4115" w:rsidP="00395F8D" w14:paraId="456A0B6B" w14:textId="62BF09A2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CE00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A254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  <w:p w:rsidR="00A25461" w:rsidRPr="00A25461" w:rsidP="00395F8D" w14:paraId="4240B5E9" w14:textId="2F616B09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530B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</w:tc>
      </w:tr>
    </w:tbl>
    <w:p w:rsidR="004E3335" w:rsidRPr="004E3335" w:rsidP="004E3335" w14:paraId="555E99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29328F1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21EB3FC3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3A796C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F4F559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1923AE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56CCE05A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58F9CF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0287A8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C56560" w:rsidRPr="004E3335" w:rsidP="00C56560" w14:paraId="295C78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B52363" w:rsidP="00395F8D" w14:paraId="4460A153" w14:textId="69448A3B">
            <w:pPr>
              <w:spacing w:after="0" w:line="240" w:lineRule="auto"/>
              <w:ind w:left="82"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-</w:t>
            </w:r>
          </w:p>
          <w:p w:rsidR="00C56560" w:rsidRPr="004E3335" w:rsidP="00C56560" w14:paraId="5B974F5F" w14:textId="05A67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1A5078A3" w14:textId="77777777" w:rsidTr="006F0040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RPr="004E3335" w:rsidP="00C56560" w14:paraId="638A00FE" w14:textId="50C09D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RPr="004E3335" w:rsidP="00C56560" w14:paraId="4054F7D3" w14:textId="551BD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RPr="004E3335" w:rsidP="00C56560" w14:paraId="24DCD118" w14:textId="2B2D0E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C56560" w:rsidRPr="004E3335" w:rsidP="00C56560" w14:paraId="16B4348B" w14:textId="2CABB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Wingdings 2" w:eastAsia="MS Gothic" w:hAnsi="Wingdings 2" w:cs="Times New Roman"/>
                <w:sz w:val="26"/>
                <w:szCs w:val="26"/>
                <w:lang w:eastAsia="lv-LV"/>
              </w:rPr>
              <w:sym w:font="Wingdings 2" w:char="F054"/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45ABD72E" w14:textId="77777777" w:rsidTr="00CE001E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0CC7CBAB" w14:textId="7AC47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7EDB" w:rsidRPr="00CE001E" w:rsidP="00CE001E" w14:paraId="272DA89C" w14:textId="538AC5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F8048E" w14:paraId="77104173" w14:textId="7254044A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F37C5F5" w14:textId="77777777" w:rsidTr="00F8048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P="00C56560" w14:paraId="30F59CBD" w14:textId="29B219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P="00C56560" w14:paraId="3639DD7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C56560" w:rsidP="00C56560" w14:paraId="5ACB23C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C56560" w:rsidRPr="004E3335" w:rsidP="00C56560" w14:paraId="598AC22B" w14:textId="64F30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RPr="004E3335" w:rsidP="00CE001E" w14:paraId="3B47DEB6" w14:textId="1F980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233" w:firstLine="567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</w:t>
            </w:r>
            <w:r w:rsidRPr="00E555E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ieteikumā norādītais zemesgabals jau ir iekļauts </w:t>
            </w:r>
            <w:r w:rsidR="00CE001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Pārvaldes</w:t>
            </w:r>
            <w:r w:rsidRPr="00E555EA" w:rsidR="00CE001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E555E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iepirkuma </w:t>
            </w:r>
            <w:r w:rsidR="00CE001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,,</w:t>
            </w:r>
            <w:r w:rsidRPr="00E555E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Projektu izstrāde un autoruzraudzība spēļu un rekreācijas laukumiem Rīgā” </w:t>
            </w:r>
            <w:r w:rsidR="00CE001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br/>
            </w:r>
            <w:r w:rsidRPr="00E555E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2.daļā </w:t>
            </w:r>
            <w:r w:rsidR="00CE001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,,</w:t>
            </w:r>
            <w:r w:rsidRPr="00E555E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Projektu izstrāde un autoruzraudzība sešiem spēļu un </w:t>
            </w:r>
            <w:r w:rsidRPr="00CE001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rekreācijas laukumiem Rīgā – Daugavas labajā krastā (Purvciemā un Pļavniekos)”. </w:t>
            </w:r>
            <w:r w:rsidRPr="00CE001E" w:rsidR="00CE001E">
              <w:rPr>
                <w:rFonts w:ascii="Times New Roman" w:hAnsi="Times New Roman" w:cs="Times New Roman"/>
                <w:sz w:val="26"/>
                <w:szCs w:val="26"/>
              </w:rPr>
              <w:t xml:space="preserve">Iepirkums ir noslēdzies un </w:t>
            </w:r>
            <w:r w:rsidRPr="00D86A76" w:rsidR="00CE001E">
              <w:rPr>
                <w:rFonts w:ascii="Times New Roman" w:hAnsi="Times New Roman" w:cs="Times New Roman"/>
                <w:sz w:val="26"/>
                <w:szCs w:val="26"/>
              </w:rPr>
              <w:t xml:space="preserve">Pārvalde </w:t>
            </w:r>
            <w:r w:rsidRPr="00D86A76" w:rsidR="00D86A7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86A76" w:rsidR="00CE00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86A76" w:rsidR="00D86A76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D86A76" w:rsidR="00CE001E">
              <w:rPr>
                <w:rFonts w:ascii="Times New Roman" w:hAnsi="Times New Roman" w:cs="Times New Roman"/>
                <w:sz w:val="26"/>
                <w:szCs w:val="26"/>
              </w:rPr>
              <w:t>.2023. ir noslēgusi pakalpojuma līgumu Nr.CAPTL-23-</w:t>
            </w:r>
            <w:r w:rsidRPr="00D86A76" w:rsidR="00D86A76">
              <w:rPr>
                <w:rFonts w:ascii="Times New Roman" w:hAnsi="Times New Roman" w:cs="Times New Roman"/>
                <w:sz w:val="26"/>
                <w:szCs w:val="26"/>
              </w:rPr>
              <w:t>38-</w:t>
            </w:r>
            <w:r w:rsidRPr="00D86A76" w:rsidR="00CE001E">
              <w:rPr>
                <w:rFonts w:ascii="Times New Roman" w:hAnsi="Times New Roman" w:cs="Times New Roman"/>
                <w:sz w:val="26"/>
                <w:szCs w:val="26"/>
              </w:rPr>
              <w:t>lī par sešu spēļu un rekreācijas laukumu projektēšanu dažādos pašvaldības zemesgabalos Rīgā, tajā skaitā arī Projekta Nr.10 norādītajā zemesgabalā.</w:t>
            </w:r>
            <w:r w:rsidRPr="00CE001E" w:rsidR="00CE001E">
              <w:rPr>
                <w:rFonts w:ascii="Times New Roman" w:hAnsi="Times New Roman" w:cs="Times New Roman"/>
                <w:sz w:val="26"/>
                <w:szCs w:val="26"/>
              </w:rPr>
              <w:t xml:space="preserve"> Atbilstoši noslēgtā līguma nosacījumiem un termiņiem labiekārtojuma projekta izstrāde un saskaņošana zemesgabalam, kurā pieteikts arī Projekts Nr.10, plānota līdz 2023.gada beigām.</w:t>
            </w:r>
          </w:p>
        </w:tc>
      </w:tr>
      <w:tr w14:paraId="0721A990" w14:textId="77777777" w:rsidTr="00B63969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0A3CD804" w14:textId="19DA81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E555EA" w:rsidP="00C56560" w14:paraId="079B9857" w14:textId="45EC6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4E333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560" w:rsidRPr="00E555EA" w:rsidP="00F8048E" w14:paraId="772FFD9F" w14:textId="61B35BFA">
            <w:pPr>
              <w:ind w:left="85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-</w:t>
            </w:r>
          </w:p>
        </w:tc>
      </w:tr>
      <w:tr w14:paraId="0A264B0A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6A8D348D" w14:textId="6AE424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7A0C2418" w14:textId="7616B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56560" w:rsidRPr="004E3335" w:rsidP="00C56560" w14:paraId="3ED19AA4" w14:textId="787D23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2474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</w:tbl>
    <w:p w:rsidR="004E3335" w:rsidRPr="004E3335" w:rsidP="004E3335" w14:paraId="7A1980B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2960662F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DC6983"/>
    <w:multiLevelType w:val="hybridMultilevel"/>
    <w:tmpl w:val="AC66632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6FF5960"/>
    <w:multiLevelType w:val="hybridMultilevel"/>
    <w:tmpl w:val="E8940ED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24742"/>
    <w:rsid w:val="002B5B1C"/>
    <w:rsid w:val="00395F8D"/>
    <w:rsid w:val="004E10FE"/>
    <w:rsid w:val="004E3335"/>
    <w:rsid w:val="00530BF0"/>
    <w:rsid w:val="00575B5D"/>
    <w:rsid w:val="005773DC"/>
    <w:rsid w:val="006F0040"/>
    <w:rsid w:val="00790BF3"/>
    <w:rsid w:val="009616D1"/>
    <w:rsid w:val="00A25461"/>
    <w:rsid w:val="00A67EDB"/>
    <w:rsid w:val="00A70903"/>
    <w:rsid w:val="00A96CEF"/>
    <w:rsid w:val="00B52363"/>
    <w:rsid w:val="00B63969"/>
    <w:rsid w:val="00C56560"/>
    <w:rsid w:val="00CE001E"/>
    <w:rsid w:val="00D86A76"/>
    <w:rsid w:val="00DB6991"/>
    <w:rsid w:val="00E555EA"/>
    <w:rsid w:val="00EB4115"/>
    <w:rsid w:val="00F46681"/>
    <w:rsid w:val="00F8048E"/>
    <w:rsid w:val="00FA549B"/>
    <w:rsid w:val="00FE062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ListParagraph">
    <w:name w:val="List Paragraph"/>
    <w:basedOn w:val="Normal"/>
    <w:uiPriority w:val="34"/>
    <w:qFormat/>
    <w:rsid w:val="00E55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08A91-C2AA-4A94-BD4C-EF0937D75551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11</cp:revision>
  <dcterms:created xsi:type="dcterms:W3CDTF">2022-08-17T11:36:00Z</dcterms:created>
  <dcterms:modified xsi:type="dcterms:W3CDTF">2023-09-04T09:29:00Z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