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4E3335" w:rsidRPr="004E3335" w:rsidP="004E3335" w14:paraId="242EA8C8" w14:textId="77777777">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Pr="004E3335" w:rsidR="005773DC">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Pr="004E3335" w:rsidR="005773DC">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Pr="004E3335" w:rsidR="005773DC">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rsidR="004E3335" w:rsidRPr="004E3335" w:rsidP="002110CB" w14:paraId="2D0DBBC7" w14:textId="77777777">
      <w:pPr>
        <w:tabs>
          <w:tab w:val="left" w:pos="825"/>
          <w:tab w:val="left" w:pos="3225"/>
        </w:tabs>
        <w:spacing w:after="0" w:line="240" w:lineRule="auto"/>
        <w:textAlignment w:val="baseline"/>
        <w:rPr>
          <w:rFonts w:ascii="Segoe UI" w:eastAsia="Times New Roman" w:hAnsi="Segoe UI" w:cs="Segoe UI"/>
          <w:sz w:val="18"/>
          <w:szCs w:val="18"/>
          <w:lang w:eastAsia="lv-LV"/>
        </w:rPr>
      </w:pPr>
    </w:p>
    <w:p w:rsidR="004E3335" w:rsidRPr="004E3335" w:rsidP="004E3335" w14:paraId="02E980D6" w14:textId="77777777">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65"/>
        <w:gridCol w:w="6365"/>
      </w:tblGrid>
      <w:tr w14:paraId="5553F318" w14:textId="77777777" w:rsidTr="0075651D">
        <w:tblPrEx>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365" w:type="dxa"/>
            <w:tcBorders>
              <w:top w:val="single" w:sz="6" w:space="0" w:color="auto"/>
              <w:left w:val="single" w:sz="6" w:space="0" w:color="auto"/>
              <w:bottom w:val="single" w:sz="4" w:space="0" w:color="auto"/>
              <w:right w:val="single" w:sz="6" w:space="0" w:color="auto"/>
            </w:tcBorders>
            <w:shd w:val="clear" w:color="auto" w:fill="auto"/>
            <w:hideMark/>
          </w:tcPr>
          <w:p w:rsidR="004E3335" w:rsidRPr="002B5B1C" w:rsidP="004E3335" w14:paraId="5300466A"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I</w:t>
            </w:r>
            <w:r w:rsidRPr="002B5B1C" w:rsidR="0075189A">
              <w:rPr>
                <w:rFonts w:ascii="Times New Roman" w:eastAsia="Times New Roman" w:hAnsi="Times New Roman" w:cs="Times New Roman"/>
                <w:sz w:val="26"/>
                <w:szCs w:val="26"/>
                <w:lang w:eastAsia="lv-LV"/>
              </w:rPr>
              <w:t>esniedzējs</w:t>
            </w:r>
          </w:p>
        </w:tc>
        <w:tc>
          <w:tcPr>
            <w:tcW w:w="6365" w:type="dxa"/>
            <w:tcBorders>
              <w:top w:val="single" w:sz="6" w:space="0" w:color="auto"/>
              <w:left w:val="nil"/>
              <w:bottom w:val="single" w:sz="4" w:space="0" w:color="auto"/>
              <w:right w:val="single" w:sz="6" w:space="0" w:color="auto"/>
            </w:tcBorders>
            <w:shd w:val="clear" w:color="auto" w:fill="auto"/>
            <w:hideMark/>
          </w:tcPr>
          <w:p w:rsidR="004E3335" w:rsidRPr="002B5B1C" w:rsidP="00B57699" w14:paraId="4C9A44F3" w14:textId="4C4E6907">
            <w:pPr>
              <w:spacing w:after="0" w:line="240" w:lineRule="auto"/>
              <w:ind w:left="33"/>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Kaspars Zandbergs</w:t>
            </w:r>
          </w:p>
        </w:tc>
      </w:tr>
      <w:tr w14:paraId="2669869A" w14:textId="77777777" w:rsidTr="0075651D">
        <w:tblPrEx>
          <w:tblW w:w="9730" w:type="dxa"/>
          <w:tblCellMar>
            <w:left w:w="0" w:type="dxa"/>
            <w:right w:w="0" w:type="dxa"/>
          </w:tblCellMar>
          <w:tblLook w:val="04A0"/>
        </w:tblPrEx>
        <w:tc>
          <w:tcPr>
            <w:tcW w:w="3365" w:type="dxa"/>
            <w:tcBorders>
              <w:top w:val="single" w:sz="6" w:space="0" w:color="auto"/>
              <w:left w:val="single" w:sz="6" w:space="0" w:color="auto"/>
              <w:bottom w:val="single" w:sz="4" w:space="0" w:color="auto"/>
              <w:right w:val="single" w:sz="6" w:space="0" w:color="auto"/>
            </w:tcBorders>
            <w:shd w:val="clear" w:color="auto" w:fill="auto"/>
          </w:tcPr>
          <w:p w:rsidR="0075651D" w:rsidRPr="002B5B1C" w:rsidP="0075651D" w14:paraId="10A1D13D" w14:textId="77777777">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Projekta nosaukums </w:t>
            </w:r>
          </w:p>
        </w:tc>
        <w:tc>
          <w:tcPr>
            <w:tcW w:w="6365" w:type="dxa"/>
            <w:tcBorders>
              <w:top w:val="single" w:sz="6" w:space="0" w:color="auto"/>
              <w:left w:val="nil"/>
              <w:bottom w:val="single" w:sz="4" w:space="0" w:color="auto"/>
              <w:right w:val="single" w:sz="6" w:space="0" w:color="auto"/>
            </w:tcBorders>
            <w:shd w:val="clear" w:color="auto" w:fill="auto"/>
          </w:tcPr>
          <w:p w:rsidR="0075651D" w:rsidRPr="002B5B1C" w:rsidP="00B57699" w14:paraId="2AE4CBC1" w14:textId="232C7179">
            <w:pPr>
              <w:spacing w:after="0" w:line="240" w:lineRule="auto"/>
              <w:ind w:left="33"/>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Veloceļš</w:t>
            </w:r>
            <w:r>
              <w:rPr>
                <w:rFonts w:ascii="Times New Roman" w:eastAsia="Times New Roman" w:hAnsi="Times New Roman" w:cs="Times New Roman"/>
                <w:sz w:val="26"/>
                <w:szCs w:val="26"/>
                <w:lang w:eastAsia="lv-LV"/>
              </w:rPr>
              <w:t xml:space="preserve"> Biķernieku ielā gar Biķernieku mežu</w:t>
            </w:r>
          </w:p>
        </w:tc>
      </w:tr>
      <w:tr w14:paraId="53C658D3" w14:textId="77777777" w:rsidTr="0075651D">
        <w:tblPrEx>
          <w:tblW w:w="9730" w:type="dxa"/>
          <w:tblCellMar>
            <w:left w:w="0" w:type="dxa"/>
            <w:right w:w="0" w:type="dxa"/>
          </w:tblCellMar>
          <w:tblLook w:val="04A0"/>
        </w:tblPrEx>
        <w:tc>
          <w:tcPr>
            <w:tcW w:w="3365" w:type="dxa"/>
            <w:tcBorders>
              <w:top w:val="single" w:sz="4" w:space="0" w:color="auto"/>
              <w:left w:val="single" w:sz="4" w:space="0" w:color="auto"/>
              <w:bottom w:val="single" w:sz="4" w:space="0" w:color="auto"/>
              <w:right w:val="single" w:sz="4" w:space="0" w:color="auto"/>
            </w:tcBorders>
            <w:shd w:val="clear" w:color="auto" w:fill="auto"/>
            <w:hideMark/>
          </w:tcPr>
          <w:p w:rsidR="0075651D" w:rsidRPr="002B5B1C" w:rsidP="0075651D" w14:paraId="395D9378" w14:textId="77777777">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Atbildīgā iestāde </w:t>
            </w:r>
          </w:p>
        </w:tc>
        <w:tc>
          <w:tcPr>
            <w:tcW w:w="6365" w:type="dxa"/>
            <w:tcBorders>
              <w:top w:val="single" w:sz="4" w:space="0" w:color="auto"/>
              <w:left w:val="single" w:sz="4" w:space="0" w:color="auto"/>
              <w:bottom w:val="single" w:sz="4" w:space="0" w:color="auto"/>
              <w:right w:val="single" w:sz="4" w:space="0" w:color="auto"/>
            </w:tcBorders>
            <w:shd w:val="clear" w:color="auto" w:fill="auto"/>
            <w:hideMark/>
          </w:tcPr>
          <w:p w:rsidR="0075651D" w:rsidRPr="002B5B1C" w:rsidP="00B57699" w14:paraId="55EF2E0C" w14:textId="7A53CD9A">
            <w:pPr>
              <w:spacing w:after="0" w:line="240" w:lineRule="auto"/>
              <w:ind w:left="33"/>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Rīgas valst</w:t>
            </w:r>
            <w:r w:rsidR="00957816">
              <w:rPr>
                <w:rFonts w:ascii="Times New Roman" w:eastAsia="Times New Roman" w:hAnsi="Times New Roman" w:cs="Times New Roman"/>
                <w:sz w:val="26"/>
                <w:szCs w:val="26"/>
                <w:lang w:eastAsia="lv-LV"/>
              </w:rPr>
              <w:t>s</w:t>
            </w:r>
            <w:r>
              <w:rPr>
                <w:rFonts w:ascii="Times New Roman" w:eastAsia="Times New Roman" w:hAnsi="Times New Roman" w:cs="Times New Roman"/>
                <w:sz w:val="26"/>
                <w:szCs w:val="26"/>
                <w:lang w:eastAsia="lv-LV"/>
              </w:rPr>
              <w:t>pilsētas pašvaldības Centrālās administrācijas Teritorijas labiekārtošanas pārvalde</w:t>
            </w:r>
          </w:p>
        </w:tc>
      </w:tr>
      <w:tr w14:paraId="3EB3C779" w14:textId="77777777" w:rsidTr="0075651D">
        <w:tblPrEx>
          <w:tblW w:w="9730" w:type="dxa"/>
          <w:tblCellMar>
            <w:left w:w="0" w:type="dxa"/>
            <w:right w:w="0" w:type="dxa"/>
          </w:tblCellMar>
          <w:tblLook w:val="04A0"/>
        </w:tblPrEx>
        <w:tc>
          <w:tcPr>
            <w:tcW w:w="3365" w:type="dxa"/>
            <w:tcBorders>
              <w:top w:val="single" w:sz="4" w:space="0" w:color="auto"/>
              <w:left w:val="single" w:sz="4" w:space="0" w:color="auto"/>
              <w:bottom w:val="single" w:sz="4" w:space="0" w:color="auto"/>
              <w:right w:val="single" w:sz="4" w:space="0" w:color="auto"/>
            </w:tcBorders>
            <w:shd w:val="clear" w:color="auto" w:fill="auto"/>
          </w:tcPr>
          <w:p w:rsidR="0075651D" w:rsidRPr="002B5B1C" w:rsidP="0075651D" w14:paraId="7B4A8804" w14:textId="77777777">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Sadarbības iestādes</w:t>
            </w:r>
          </w:p>
        </w:tc>
        <w:tc>
          <w:tcPr>
            <w:tcW w:w="6365" w:type="dxa"/>
            <w:tcBorders>
              <w:top w:val="single" w:sz="4" w:space="0" w:color="auto"/>
              <w:left w:val="single" w:sz="4" w:space="0" w:color="auto"/>
              <w:bottom w:val="single" w:sz="4" w:space="0" w:color="auto"/>
              <w:right w:val="single" w:sz="4" w:space="0" w:color="auto"/>
            </w:tcBorders>
            <w:shd w:val="clear" w:color="auto" w:fill="auto"/>
          </w:tcPr>
          <w:p w:rsidR="00A439F4" w:rsidP="00B47D6B" w14:paraId="7226C5A6" w14:textId="6E68E019">
            <w:pPr>
              <w:pStyle w:val="ListParagraph"/>
              <w:ind w:left="33"/>
              <w:rPr>
                <w:rFonts w:ascii="Times New Roman" w:hAnsi="Times New Roman" w:cs="Times New Roman"/>
                <w:sz w:val="26"/>
                <w:szCs w:val="26"/>
              </w:rPr>
            </w:pPr>
            <w:r w:rsidRPr="00A439F4">
              <w:rPr>
                <w:rFonts w:ascii="Times New Roman" w:hAnsi="Times New Roman" w:cs="Times New Roman"/>
                <w:sz w:val="26"/>
                <w:szCs w:val="26"/>
              </w:rPr>
              <w:t>Rīgas domes Pilsētas attīstības departaments</w:t>
            </w:r>
          </w:p>
          <w:p w:rsidR="00B720E2" w:rsidRPr="00A439F4" w:rsidP="00B47D6B" w14:paraId="486A0C54" w14:textId="57A13159">
            <w:pPr>
              <w:pStyle w:val="ListParagraph"/>
              <w:ind w:left="33"/>
              <w:rPr>
                <w:rFonts w:ascii="Times New Roman" w:hAnsi="Times New Roman" w:cs="Times New Roman"/>
                <w:sz w:val="26"/>
                <w:szCs w:val="26"/>
              </w:rPr>
            </w:pPr>
            <w:r>
              <w:rPr>
                <w:rFonts w:ascii="Times New Roman" w:hAnsi="Times New Roman" w:cs="Times New Roman"/>
                <w:sz w:val="26"/>
                <w:szCs w:val="26"/>
              </w:rPr>
              <w:t xml:space="preserve">Rīgas pašvaldības aģentūra </w:t>
            </w:r>
            <w:r w:rsidR="00B47D6B">
              <w:rPr>
                <w:rFonts w:ascii="Times New Roman" w:hAnsi="Times New Roman" w:cs="Times New Roman"/>
                <w:sz w:val="26"/>
                <w:szCs w:val="26"/>
              </w:rPr>
              <w:t>,,</w:t>
            </w:r>
            <w:r>
              <w:rPr>
                <w:rFonts w:ascii="Times New Roman" w:hAnsi="Times New Roman" w:cs="Times New Roman"/>
                <w:sz w:val="26"/>
                <w:szCs w:val="26"/>
              </w:rPr>
              <w:t>Rīgas gaisma”</w:t>
            </w:r>
          </w:p>
          <w:p w:rsidR="00A439F4" w:rsidRPr="00A439F4" w:rsidP="00B47D6B" w14:paraId="55FBA303" w14:textId="4C53AB90">
            <w:pPr>
              <w:pStyle w:val="ListParagraph"/>
              <w:ind w:left="33"/>
              <w:rPr>
                <w:rFonts w:ascii="Times New Roman" w:hAnsi="Times New Roman" w:cs="Times New Roman"/>
                <w:sz w:val="26"/>
                <w:szCs w:val="26"/>
              </w:rPr>
            </w:pPr>
            <w:r w:rsidRPr="00A439F4">
              <w:rPr>
                <w:rFonts w:ascii="Times New Roman" w:hAnsi="Times New Roman" w:cs="Times New Roman"/>
                <w:sz w:val="26"/>
                <w:szCs w:val="26"/>
              </w:rPr>
              <w:t>S</w:t>
            </w:r>
            <w:r w:rsidR="00B720E2">
              <w:rPr>
                <w:rFonts w:ascii="Times New Roman" w:hAnsi="Times New Roman" w:cs="Times New Roman"/>
                <w:sz w:val="26"/>
                <w:szCs w:val="26"/>
              </w:rPr>
              <w:t>IA</w:t>
            </w:r>
            <w:r w:rsidRPr="00A439F4">
              <w:rPr>
                <w:rFonts w:ascii="Times New Roman" w:hAnsi="Times New Roman" w:cs="Times New Roman"/>
                <w:sz w:val="26"/>
                <w:szCs w:val="26"/>
              </w:rPr>
              <w:t xml:space="preserve"> </w:t>
            </w:r>
            <w:r w:rsidR="00B47D6B">
              <w:rPr>
                <w:rFonts w:ascii="Times New Roman" w:hAnsi="Times New Roman" w:cs="Times New Roman"/>
                <w:sz w:val="26"/>
                <w:szCs w:val="26"/>
              </w:rPr>
              <w:t>,,</w:t>
            </w:r>
            <w:r w:rsidR="00B720E2">
              <w:rPr>
                <w:rFonts w:ascii="Times New Roman" w:hAnsi="Times New Roman" w:cs="Times New Roman"/>
                <w:sz w:val="26"/>
                <w:szCs w:val="26"/>
              </w:rPr>
              <w:t>Rīgas meži</w:t>
            </w:r>
            <w:r w:rsidR="00B47D6B">
              <w:rPr>
                <w:rFonts w:ascii="Times New Roman" w:hAnsi="Times New Roman" w:cs="Times New Roman"/>
                <w:sz w:val="26"/>
                <w:szCs w:val="26"/>
              </w:rPr>
              <w:t>”</w:t>
            </w:r>
          </w:p>
          <w:p w:rsidR="0075651D" w:rsidRPr="00A439F4" w:rsidP="00B47D6B" w14:paraId="7550FAD6" w14:textId="6A18A389">
            <w:pPr>
              <w:pStyle w:val="ListParagraph"/>
              <w:ind w:left="33"/>
              <w:rPr>
                <w:rFonts w:ascii="Times New Roman" w:hAnsi="Times New Roman" w:cs="Times New Roman"/>
                <w:sz w:val="26"/>
                <w:szCs w:val="26"/>
              </w:rPr>
            </w:pPr>
            <w:r>
              <w:rPr>
                <w:rFonts w:ascii="Times New Roman" w:hAnsi="Times New Roman" w:cs="Times New Roman"/>
                <w:sz w:val="26"/>
                <w:szCs w:val="26"/>
              </w:rPr>
              <w:t>Rīgas domes Satiksmes departaments</w:t>
            </w:r>
          </w:p>
        </w:tc>
      </w:tr>
    </w:tbl>
    <w:p w:rsidR="004E3335" w:rsidRPr="002B5B1C" w:rsidP="004E3335" w14:paraId="11F83DCF" w14:textId="77777777">
      <w:pPr>
        <w:spacing w:after="0" w:line="240" w:lineRule="auto"/>
        <w:textAlignment w:val="baseline"/>
        <w:rPr>
          <w:rFonts w:ascii="Segoe UI" w:eastAsia="Times New Roman" w:hAnsi="Segoe UI" w:cs="Segoe UI"/>
          <w:sz w:val="18"/>
          <w:szCs w:val="18"/>
          <w:lang w:eastAsia="lv-LV"/>
        </w:rPr>
      </w:pPr>
      <w:r w:rsidRPr="002B5B1C">
        <w:rPr>
          <w:rFonts w:ascii="Times New Roman" w:eastAsia="Times New Roman" w:hAnsi="Times New Roman" w:cs="Times New Roman"/>
          <w:sz w:val="26"/>
          <w:szCs w:val="26"/>
          <w:lang w:eastAsia="lv-LV"/>
        </w:rPr>
        <w:t> </w:t>
      </w:r>
    </w:p>
    <w:p w:rsidR="004E3335" w:rsidRPr="004E3335" w:rsidP="004E3335" w14:paraId="7B67E14C" w14:textId="77777777">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1"/>
        <w:gridCol w:w="4636"/>
        <w:gridCol w:w="4573"/>
      </w:tblGrid>
      <w:tr w14:paraId="3D325CFB" w14:textId="77777777" w:rsidTr="004E3335">
        <w:tblPrEx>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21" w:type="dxa"/>
            <w:tcBorders>
              <w:top w:val="single" w:sz="6" w:space="0" w:color="auto"/>
              <w:left w:val="single" w:sz="6" w:space="0" w:color="auto"/>
              <w:bottom w:val="single" w:sz="6" w:space="0" w:color="auto"/>
              <w:right w:val="single" w:sz="6" w:space="0" w:color="auto"/>
            </w:tcBorders>
            <w:shd w:val="clear" w:color="auto" w:fill="auto"/>
            <w:hideMark/>
          </w:tcPr>
          <w:p w:rsidR="004E3335" w:rsidRPr="004E3335" w:rsidP="004E3335" w14:paraId="5B3B1C2A" w14:textId="77777777">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rsidR="004E3335" w:rsidRPr="004E3335" w:rsidP="004E3335" w14:paraId="05B46555" w14:textId="77777777">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rsidR="004E3335" w:rsidRPr="004E3335" w:rsidP="004E3335" w14:paraId="74A01AD5" w14:textId="77777777">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14:paraId="356AC411" w14:textId="77777777" w:rsidTr="00B720E2">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hideMark/>
          </w:tcPr>
          <w:p w:rsidR="00A439F4" w:rsidRPr="004E3335" w:rsidP="00A439F4" w14:paraId="5025EFE9"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rsidR="00A439F4" w:rsidRPr="004E3335" w:rsidP="00A439F4" w14:paraId="5A71989B"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rsidR="00A439F4" w:rsidRPr="004E3335" w:rsidP="00A439F4" w14:paraId="52F85FC7"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tcPr>
          <w:p w:rsidR="00A439F4" w:rsidRPr="00B47D6B" w:rsidP="00A439F4" w14:paraId="1D7F3D98" w14:textId="486A562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4"/>
                <w:szCs w:val="24"/>
                <w:lang w:eastAsia="lv-LV"/>
              </w:rPr>
              <w:t xml:space="preserve"> </w:t>
            </w:r>
            <w:r w:rsidRPr="00B47D6B">
              <w:rPr>
                <w:rFonts w:ascii="Times New Roman" w:eastAsia="Times New Roman" w:hAnsi="Times New Roman" w:cs="Times New Roman"/>
                <w:sz w:val="26"/>
                <w:szCs w:val="26"/>
                <w:lang w:eastAsia="lv-LV"/>
              </w:rPr>
              <w:t>Projekts nav atbalstāms</w:t>
            </w:r>
          </w:p>
        </w:tc>
      </w:tr>
      <w:tr w14:paraId="42D92060" w14:textId="77777777" w:rsidTr="00A439F4">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tcPr>
          <w:p w:rsidR="00A439F4" w:rsidRPr="004E3335" w:rsidP="00A439F4" w14:paraId="5BF07D77" w14:textId="7777777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tcPr>
          <w:p w:rsidR="00A439F4" w:rsidRPr="004E3335" w:rsidP="00A439F4" w14:paraId="340A2E66" w14:textId="77777777">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4573" w:type="dxa"/>
            <w:tcBorders>
              <w:top w:val="nil"/>
              <w:left w:val="nil"/>
              <w:bottom w:val="single" w:sz="6" w:space="0" w:color="auto"/>
              <w:right w:val="single" w:sz="6" w:space="0" w:color="auto"/>
            </w:tcBorders>
            <w:shd w:val="clear" w:color="auto" w:fill="auto"/>
          </w:tcPr>
          <w:p w:rsidR="00A439F4" w:rsidRPr="004E3335" w:rsidP="00A439F4" w14:paraId="05A2D5AD" w14:textId="722E85E1">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Pr="004E3335" w:rsidR="00B720E2">
              <w:rPr>
                <w:rFonts w:ascii="MS Gothic" w:eastAsia="MS Gothic" w:hAnsi="MS Gothic" w:cs="Times New Roman" w:hint="eastAsia"/>
                <w:sz w:val="26"/>
                <w:szCs w:val="26"/>
                <w:lang w:eastAsia="lv-LV"/>
              </w:rPr>
              <w:t>☐</w:t>
            </w:r>
            <w:r w:rsidRPr="004E3335">
              <w:rPr>
                <w:rFonts w:ascii="Times New Roman" w:eastAsia="Times New Roman" w:hAnsi="Times New Roman" w:cs="Times New Roman"/>
                <w:sz w:val="26"/>
                <w:szCs w:val="26"/>
                <w:lang w:eastAsia="lv-LV"/>
              </w:rPr>
              <w:t>Jā </w:t>
            </w:r>
            <w:r w:rsidRPr="00575B5D">
              <w:rPr>
                <w:rFonts w:ascii="Times New Roman" w:eastAsia="Times New Roman" w:hAnsi="Times New Roman" w:cs="Times New Roman"/>
                <w:i/>
                <w:iCs/>
                <w:sz w:val="26"/>
                <w:szCs w:val="26"/>
                <w:lang w:eastAsia="lv-LV"/>
              </w:rPr>
              <w:t>(aizpildīt 3.punktu)</w:t>
            </w:r>
          </w:p>
          <w:p w:rsidR="00A439F4" w:rsidRPr="004E3335" w:rsidP="00A439F4" w14:paraId="52EC006C" w14:textId="2DB606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 X </w:t>
            </w:r>
            <w:r w:rsidRPr="004E3335">
              <w:rPr>
                <w:rFonts w:ascii="Times New Roman" w:eastAsia="Times New Roman" w:hAnsi="Times New Roman" w:cs="Times New Roman"/>
                <w:sz w:val="26"/>
                <w:szCs w:val="26"/>
                <w:lang w:eastAsia="lv-LV"/>
              </w:rPr>
              <w:t>Nē </w:t>
            </w:r>
            <w:r w:rsidRPr="00575B5D">
              <w:rPr>
                <w:rFonts w:ascii="Times New Roman" w:eastAsia="Times New Roman" w:hAnsi="Times New Roman" w:cs="Times New Roman"/>
                <w:i/>
                <w:iCs/>
                <w:sz w:val="26"/>
                <w:szCs w:val="26"/>
                <w:lang w:eastAsia="lv-LV"/>
              </w:rPr>
              <w:t>(a</w:t>
            </w:r>
            <w:r>
              <w:rPr>
                <w:rFonts w:ascii="Times New Roman" w:eastAsia="Times New Roman" w:hAnsi="Times New Roman" w:cs="Times New Roman"/>
                <w:i/>
                <w:iCs/>
                <w:sz w:val="26"/>
                <w:szCs w:val="26"/>
                <w:lang w:eastAsia="lv-LV"/>
              </w:rPr>
              <w:t>i</w:t>
            </w:r>
            <w:r w:rsidRPr="00575B5D">
              <w:rPr>
                <w:rFonts w:ascii="Times New Roman" w:eastAsia="Times New Roman" w:hAnsi="Times New Roman" w:cs="Times New Roman"/>
                <w:i/>
                <w:iCs/>
                <w:sz w:val="26"/>
                <w:szCs w:val="26"/>
                <w:lang w:eastAsia="lv-LV"/>
              </w:rPr>
              <w:t>z</w:t>
            </w:r>
            <w:r>
              <w:rPr>
                <w:rFonts w:ascii="Times New Roman" w:eastAsia="Times New Roman" w:hAnsi="Times New Roman" w:cs="Times New Roman"/>
                <w:i/>
                <w:iCs/>
                <w:sz w:val="26"/>
                <w:szCs w:val="26"/>
                <w:lang w:eastAsia="lv-LV"/>
              </w:rPr>
              <w:t>p</w:t>
            </w:r>
            <w:r w:rsidRPr="00575B5D">
              <w:rPr>
                <w:rFonts w:ascii="Times New Roman" w:eastAsia="Times New Roman" w:hAnsi="Times New Roman" w:cs="Times New Roman"/>
                <w:i/>
                <w:iCs/>
                <w:sz w:val="26"/>
                <w:szCs w:val="26"/>
                <w:lang w:eastAsia="lv-LV"/>
              </w:rPr>
              <w:t>ildīt 4.punktu)</w:t>
            </w:r>
          </w:p>
        </w:tc>
      </w:tr>
      <w:tr w14:paraId="0770FFF9" w14:textId="77777777" w:rsidTr="00B720E2">
        <w:tblPrEx>
          <w:tblW w:w="9730" w:type="dxa"/>
          <w:tblCellMar>
            <w:left w:w="0" w:type="dxa"/>
            <w:right w:w="0" w:type="dxa"/>
          </w:tblCellMar>
          <w:tblLook w:val="04A0"/>
        </w:tblPrEx>
        <w:trPr>
          <w:trHeight w:val="526"/>
        </w:trPr>
        <w:tc>
          <w:tcPr>
            <w:tcW w:w="521" w:type="dxa"/>
            <w:tcBorders>
              <w:top w:val="nil"/>
              <w:left w:val="single" w:sz="6" w:space="0" w:color="auto"/>
              <w:bottom w:val="single" w:sz="6" w:space="0" w:color="auto"/>
              <w:right w:val="single" w:sz="6" w:space="0" w:color="auto"/>
            </w:tcBorders>
            <w:shd w:val="clear" w:color="auto" w:fill="auto"/>
            <w:hideMark/>
          </w:tcPr>
          <w:p w:rsidR="00A439F4" w:rsidRPr="004E3335" w:rsidP="00A439F4" w14:paraId="1EBBE75B"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rsidR="00A439F4" w:rsidRPr="004E3335" w:rsidP="00A439F4" w14:paraId="29A757CA"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4573" w:type="dxa"/>
            <w:tcBorders>
              <w:top w:val="single" w:sz="6" w:space="0" w:color="auto"/>
              <w:left w:val="nil"/>
              <w:bottom w:val="single" w:sz="4" w:space="0" w:color="auto"/>
              <w:right w:val="single" w:sz="6" w:space="0" w:color="auto"/>
            </w:tcBorders>
            <w:shd w:val="clear" w:color="auto" w:fill="auto"/>
            <w:hideMark/>
          </w:tcPr>
          <w:p w:rsidR="00A439F4" w:rsidRPr="004E3335" w:rsidP="00A439F4" w14:paraId="13DFB009" w14:textId="3277B2CB">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r>
      <w:tr w14:paraId="5134976E" w14:textId="77777777" w:rsidTr="00A439F4">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tcPr>
          <w:p w:rsidR="00A439F4" w:rsidP="00A439F4" w14:paraId="15189780" w14:textId="7777777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4636" w:type="dxa"/>
            <w:tcBorders>
              <w:top w:val="nil"/>
              <w:left w:val="nil"/>
              <w:bottom w:val="single" w:sz="6" w:space="0" w:color="auto"/>
              <w:right w:val="single" w:sz="6" w:space="0" w:color="auto"/>
            </w:tcBorders>
            <w:shd w:val="clear" w:color="auto" w:fill="auto"/>
          </w:tcPr>
          <w:p w:rsidR="00A439F4" w:rsidP="00A439F4" w14:paraId="6B78CB23" w14:textId="77777777">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p w:rsidR="00A439F4" w:rsidP="00A439F4" w14:paraId="1415DC0D" w14:textId="77777777">
            <w:pPr>
              <w:spacing w:after="0" w:line="240" w:lineRule="auto"/>
              <w:textAlignment w:val="baseline"/>
              <w:rPr>
                <w:rFonts w:ascii="Times New Roman" w:eastAsia="Times New Roman" w:hAnsi="Times New Roman" w:cs="Times New Roman"/>
                <w:sz w:val="26"/>
                <w:szCs w:val="26"/>
                <w:lang w:eastAsia="lv-LV"/>
              </w:rPr>
            </w:pPr>
          </w:p>
          <w:p w:rsidR="00A439F4" w:rsidRPr="004E3335" w:rsidP="00A439F4" w14:paraId="25A7AC93" w14:textId="77777777">
            <w:pPr>
              <w:spacing w:after="0" w:line="240" w:lineRule="auto"/>
              <w:textAlignment w:val="baseline"/>
              <w:rPr>
                <w:rFonts w:ascii="Times New Roman" w:eastAsia="Times New Roman" w:hAnsi="Times New Roman" w:cs="Times New Roman"/>
                <w:sz w:val="26"/>
                <w:szCs w:val="26"/>
                <w:lang w:eastAsia="lv-LV"/>
              </w:rPr>
            </w:pPr>
          </w:p>
        </w:tc>
        <w:tc>
          <w:tcPr>
            <w:tcW w:w="4573" w:type="dxa"/>
            <w:tcBorders>
              <w:top w:val="single" w:sz="4" w:space="0" w:color="auto"/>
              <w:left w:val="nil"/>
              <w:bottom w:val="single" w:sz="6" w:space="0" w:color="auto"/>
              <w:right w:val="single" w:sz="6" w:space="0" w:color="auto"/>
            </w:tcBorders>
            <w:shd w:val="clear" w:color="auto" w:fill="auto"/>
          </w:tcPr>
          <w:p w:rsidR="003F0E9E" w:rsidRPr="003F0E9E" w:rsidP="003F0E9E" w14:paraId="6455A6F4" w14:textId="77777777">
            <w:pPr>
              <w:spacing w:after="0" w:line="240" w:lineRule="auto"/>
              <w:ind w:right="97" w:firstLine="652"/>
              <w:jc w:val="both"/>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Rīgas domes Satiksmes departaments </w:t>
            </w:r>
            <w:r w:rsidR="00B47D6B">
              <w:rPr>
                <w:rFonts w:ascii="Times New Roman" w:eastAsia="Times New Roman" w:hAnsi="Times New Roman" w:cs="Times New Roman"/>
                <w:sz w:val="26"/>
                <w:szCs w:val="26"/>
                <w:lang w:eastAsia="lv-LV"/>
              </w:rPr>
              <w:t xml:space="preserve">savā atzinumā </w:t>
            </w:r>
            <w:r>
              <w:rPr>
                <w:rFonts w:ascii="Times New Roman" w:eastAsia="Times New Roman" w:hAnsi="Times New Roman" w:cs="Times New Roman"/>
                <w:sz w:val="26"/>
                <w:szCs w:val="26"/>
                <w:lang w:eastAsia="lv-LV"/>
              </w:rPr>
              <w:t>norādīja uz pozīcijām, kas nav iekļautas tāmē</w:t>
            </w:r>
            <w:r w:rsidR="000D4791">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 xml:space="preserve">kā arī, ka </w:t>
            </w:r>
            <w:r w:rsidR="000D4791">
              <w:rPr>
                <w:rFonts w:ascii="Times New Roman" w:eastAsia="Times New Roman" w:hAnsi="Times New Roman" w:cs="Times New Roman"/>
                <w:sz w:val="26"/>
                <w:szCs w:val="26"/>
                <w:lang w:eastAsia="lv-LV"/>
              </w:rPr>
              <w:t>ne</w:t>
            </w:r>
            <w:r>
              <w:rPr>
                <w:rFonts w:ascii="Times New Roman" w:eastAsia="Times New Roman" w:hAnsi="Times New Roman" w:cs="Times New Roman"/>
                <w:sz w:val="26"/>
                <w:szCs w:val="26"/>
                <w:lang w:eastAsia="lv-LV"/>
              </w:rPr>
              <w:t>pieciešamas izmaiņas</w:t>
            </w:r>
            <w:r w:rsidR="00E87FD7">
              <w:rPr>
                <w:rFonts w:ascii="Times New Roman" w:eastAsia="Times New Roman" w:hAnsi="Times New Roman" w:cs="Times New Roman"/>
                <w:sz w:val="26"/>
                <w:szCs w:val="26"/>
                <w:lang w:eastAsia="lv-LV"/>
              </w:rPr>
              <w:t xml:space="preserve"> materiālos</w:t>
            </w:r>
            <w:r>
              <w:rPr>
                <w:rFonts w:ascii="Times New Roman" w:eastAsia="Times New Roman" w:hAnsi="Times New Roman" w:cs="Times New Roman"/>
                <w:sz w:val="26"/>
                <w:szCs w:val="26"/>
                <w:lang w:eastAsia="lv-LV"/>
              </w:rPr>
              <w:t xml:space="preserve"> (krāsas maiņa uz termoplast</w:t>
            </w:r>
            <w:r w:rsidR="00E87FD7">
              <w:rPr>
                <w:rFonts w:ascii="Times New Roman" w:eastAsia="Times New Roman" w:hAnsi="Times New Roman" w:cs="Times New Roman"/>
                <w:sz w:val="26"/>
                <w:szCs w:val="26"/>
                <w:lang w:eastAsia="lv-LV"/>
              </w:rPr>
              <w:t>u</w:t>
            </w:r>
            <w:r>
              <w:rPr>
                <w:rFonts w:ascii="Times New Roman" w:eastAsia="Times New Roman" w:hAnsi="Times New Roman" w:cs="Times New Roman"/>
                <w:sz w:val="26"/>
                <w:szCs w:val="26"/>
                <w:lang w:eastAsia="lv-LV"/>
              </w:rPr>
              <w:t>; CSDD audits), un citiem neizbēgamiem sadārdzinājumiem</w:t>
            </w:r>
            <w:r>
              <w:rPr>
                <w:rFonts w:ascii="Times New Roman" w:eastAsia="Times New Roman" w:hAnsi="Times New Roman" w:cs="Times New Roman"/>
                <w:sz w:val="26"/>
                <w:szCs w:val="26"/>
                <w:lang w:eastAsia="lv-LV"/>
              </w:rPr>
              <w:t>. Līdz ar to</w:t>
            </w:r>
            <w:r>
              <w:rPr>
                <w:rFonts w:ascii="Times New Roman" w:eastAsia="Times New Roman" w:hAnsi="Times New Roman" w:cs="Times New Roman"/>
                <w:sz w:val="26"/>
                <w:szCs w:val="26"/>
                <w:lang w:eastAsia="lv-LV"/>
              </w:rPr>
              <w:t xml:space="preserve"> projekta </w:t>
            </w:r>
            <w:r w:rsidRPr="003F0E9E">
              <w:rPr>
                <w:rFonts w:ascii="Times New Roman" w:eastAsia="Times New Roman" w:hAnsi="Times New Roman" w:cs="Times New Roman"/>
                <w:sz w:val="26"/>
                <w:szCs w:val="26"/>
                <w:lang w:eastAsia="lv-LV"/>
              </w:rPr>
              <w:t xml:space="preserve">kopējā summa ievērojami sadārdzinātos, pārsniedzot 70 000 </w:t>
            </w:r>
            <w:r w:rsidRPr="003F0E9E">
              <w:rPr>
                <w:rFonts w:ascii="Times New Roman" w:eastAsia="Times New Roman" w:hAnsi="Times New Roman" w:cs="Times New Roman"/>
                <w:sz w:val="26"/>
                <w:szCs w:val="26"/>
                <w:lang w:eastAsia="lv-LV"/>
              </w:rPr>
              <w:t>EUR</w:t>
            </w:r>
            <w:r w:rsidRPr="003F0E9E">
              <w:rPr>
                <w:rFonts w:ascii="Times New Roman" w:eastAsia="Times New Roman" w:hAnsi="Times New Roman" w:cs="Times New Roman"/>
                <w:sz w:val="26"/>
                <w:szCs w:val="26"/>
                <w:lang w:eastAsia="lv-LV"/>
              </w:rPr>
              <w:t xml:space="preserve"> finansējuma limitu. </w:t>
            </w:r>
          </w:p>
          <w:p w:rsidR="003F0E9E" w:rsidRPr="003F0E9E" w:rsidP="003F0E9E" w14:paraId="45E5474E" w14:textId="77777777">
            <w:pPr>
              <w:spacing w:after="0"/>
              <w:ind w:right="140" w:firstLine="567"/>
              <w:jc w:val="both"/>
              <w:rPr>
                <w:rFonts w:ascii="Times New Roman" w:hAnsi="Times New Roman" w:cs="Times New Roman"/>
                <w:sz w:val="26"/>
                <w:szCs w:val="26"/>
              </w:rPr>
            </w:pPr>
            <w:r w:rsidRPr="003F0E9E">
              <w:rPr>
                <w:rFonts w:ascii="Times New Roman" w:hAnsi="Times New Roman" w:cs="Times New Roman"/>
                <w:sz w:val="26"/>
                <w:szCs w:val="26"/>
              </w:rPr>
              <w:t xml:space="preserve">Atbilstoši Rīgas pilsētas līdzdalības budžeta projektu ideju īstenošanas konkursa nolikuma 6.punktam viena projekta pieteikuma īstenošanai nepieciešamais prognozējamais finanšu līdzekļu apjoms ir ne vairāk kā 70 000 EUR (ieskaitot pievienotās vērtības nodokli).  </w:t>
            </w:r>
          </w:p>
          <w:p w:rsidR="003F0E9E" w:rsidRPr="003F0E9E" w:rsidP="003F0E9E" w14:paraId="07ED57F3" w14:textId="77777777">
            <w:pPr>
              <w:spacing w:after="0"/>
              <w:ind w:right="140" w:firstLine="567"/>
              <w:jc w:val="both"/>
              <w:rPr>
                <w:rFonts w:ascii="Times New Roman" w:hAnsi="Times New Roman" w:cs="Times New Roman"/>
                <w:sz w:val="26"/>
                <w:szCs w:val="26"/>
              </w:rPr>
            </w:pPr>
            <w:r w:rsidRPr="003F0E9E">
              <w:rPr>
                <w:rFonts w:ascii="Times New Roman" w:hAnsi="Times New Roman" w:cs="Times New Roman"/>
                <w:sz w:val="26"/>
                <w:szCs w:val="26"/>
              </w:rPr>
              <w:t>Projekta Nr.14 Pieteicējs projekta idejas pieteikuma veidlapas 2.7.punktā ir atzīmējis, ka nepiekrīt projekta idejas īstenošanai nepilnā apjomā.</w:t>
            </w:r>
          </w:p>
          <w:p w:rsidR="003F0E9E" w:rsidP="00A439F4" w14:paraId="2E9C185B" w14:textId="77777777">
            <w:pPr>
              <w:spacing w:after="0" w:line="240" w:lineRule="auto"/>
              <w:textAlignment w:val="baseline"/>
              <w:rPr>
                <w:rFonts w:ascii="Times New Roman" w:eastAsia="Times New Roman" w:hAnsi="Times New Roman" w:cs="Times New Roman"/>
                <w:sz w:val="26"/>
                <w:szCs w:val="26"/>
                <w:lang w:eastAsia="lv-LV"/>
              </w:rPr>
            </w:pPr>
          </w:p>
          <w:p w:rsidR="00A439F4" w:rsidRPr="004E3335" w:rsidP="00A439F4" w14:paraId="2C9452AE" w14:textId="62742BDB">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Ņemot vērā iepriekš minēto,</w:t>
            </w:r>
            <w:r w:rsidR="00E87FD7">
              <w:rPr>
                <w:rFonts w:ascii="Times New Roman" w:eastAsia="Times New Roman" w:hAnsi="Times New Roman" w:cs="Times New Roman"/>
                <w:sz w:val="26"/>
                <w:szCs w:val="26"/>
                <w:lang w:eastAsia="lv-LV"/>
              </w:rPr>
              <w:t xml:space="preserve"> nav iespējams samazināt </w:t>
            </w:r>
            <w:r>
              <w:rPr>
                <w:rFonts w:ascii="Times New Roman" w:eastAsia="Times New Roman" w:hAnsi="Times New Roman" w:cs="Times New Roman"/>
                <w:sz w:val="26"/>
                <w:szCs w:val="26"/>
                <w:lang w:eastAsia="lv-LV"/>
              </w:rPr>
              <w:t>Projekta Nr</w:t>
            </w:r>
            <w:r w:rsidR="00565213">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14 </w:t>
            </w:r>
            <w:r w:rsidR="00E87FD7">
              <w:rPr>
                <w:rFonts w:ascii="Times New Roman" w:eastAsia="Times New Roman" w:hAnsi="Times New Roman" w:cs="Times New Roman"/>
                <w:sz w:val="26"/>
                <w:szCs w:val="26"/>
                <w:lang w:eastAsia="lv-LV"/>
              </w:rPr>
              <w:t>apjomus</w:t>
            </w:r>
            <w:r>
              <w:rPr>
                <w:rFonts w:ascii="Times New Roman" w:eastAsia="Times New Roman" w:hAnsi="Times New Roman" w:cs="Times New Roman"/>
                <w:sz w:val="26"/>
                <w:szCs w:val="26"/>
                <w:lang w:eastAsia="lv-LV"/>
              </w:rPr>
              <w:t xml:space="preserve"> un</w:t>
            </w:r>
            <w:r w:rsidR="00E87FD7">
              <w:rPr>
                <w:rFonts w:ascii="Times New Roman" w:eastAsia="Times New Roman" w:hAnsi="Times New Roman" w:cs="Times New Roman"/>
                <w:sz w:val="26"/>
                <w:szCs w:val="26"/>
                <w:lang w:eastAsia="lv-LV"/>
              </w:rPr>
              <w:t xml:space="preserve"> attiecīgi Projekts Nr.14 nav realizējams.</w:t>
            </w:r>
          </w:p>
        </w:tc>
      </w:tr>
      <w:tr w14:paraId="20DAAD86" w14:textId="77777777" w:rsidTr="00E87FD7">
        <w:tblPrEx>
          <w:tblW w:w="9730" w:type="dxa"/>
          <w:tblCellMar>
            <w:left w:w="0" w:type="dxa"/>
            <w:right w:w="0" w:type="dxa"/>
          </w:tblCellMar>
          <w:tblLook w:val="04A0"/>
        </w:tblPrEx>
        <w:trPr>
          <w:trHeight w:val="759"/>
        </w:trPr>
        <w:tc>
          <w:tcPr>
            <w:tcW w:w="521" w:type="dxa"/>
            <w:tcBorders>
              <w:top w:val="nil"/>
              <w:left w:val="single" w:sz="6" w:space="0" w:color="auto"/>
              <w:bottom w:val="single" w:sz="6" w:space="0" w:color="auto"/>
              <w:right w:val="single" w:sz="6" w:space="0" w:color="auto"/>
            </w:tcBorders>
            <w:shd w:val="clear" w:color="auto" w:fill="auto"/>
            <w:hideMark/>
          </w:tcPr>
          <w:p w:rsidR="00A439F4" w:rsidRPr="004E3335" w:rsidP="00A439F4" w14:paraId="69A235F8"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rsidR="00A439F4" w:rsidRPr="004E3335" w:rsidP="00A439F4" w14:paraId="2721C14A" w14:textId="3B20C78F">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tc>
        <w:tc>
          <w:tcPr>
            <w:tcW w:w="4573" w:type="dxa"/>
            <w:tcBorders>
              <w:top w:val="nil"/>
              <w:left w:val="nil"/>
              <w:bottom w:val="single" w:sz="6" w:space="0" w:color="auto"/>
              <w:right w:val="single" w:sz="6" w:space="0" w:color="auto"/>
            </w:tcBorders>
            <w:shd w:val="clear" w:color="auto" w:fill="auto"/>
            <w:hideMark/>
          </w:tcPr>
          <w:p w:rsidR="00A439F4" w:rsidRPr="004E3335" w:rsidP="00A439F4" w14:paraId="5500F598" w14:textId="3512D80F">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B720E2">
              <w:rPr>
                <w:rFonts w:ascii="Times New Roman" w:eastAsia="Times New Roman" w:hAnsi="Times New Roman" w:cs="Times New Roman"/>
                <w:sz w:val="26"/>
                <w:szCs w:val="26"/>
                <w:lang w:eastAsia="lv-LV"/>
              </w:rPr>
              <w:t>-</w:t>
            </w:r>
          </w:p>
        </w:tc>
      </w:tr>
      <w:tr w14:paraId="1D0FA0A6" w14:textId="77777777" w:rsidTr="00F66EDC">
        <w:tblPrEx>
          <w:tblW w:w="9730" w:type="dxa"/>
          <w:tblCellMar>
            <w:left w:w="0" w:type="dxa"/>
            <w:right w:w="0" w:type="dxa"/>
          </w:tblCellMar>
          <w:tblLook w:val="04A0"/>
        </w:tblPrEx>
        <w:trPr>
          <w:trHeight w:val="715"/>
        </w:trPr>
        <w:tc>
          <w:tcPr>
            <w:tcW w:w="521" w:type="dxa"/>
            <w:tcBorders>
              <w:top w:val="nil"/>
              <w:left w:val="single" w:sz="6" w:space="0" w:color="auto"/>
              <w:bottom w:val="single" w:sz="6" w:space="0" w:color="auto"/>
              <w:right w:val="single" w:sz="6" w:space="0" w:color="auto"/>
            </w:tcBorders>
            <w:shd w:val="clear" w:color="auto" w:fill="auto"/>
            <w:hideMark/>
          </w:tcPr>
          <w:p w:rsidR="00A439F4" w:rsidRPr="004E3335" w:rsidP="00A439F4" w14:paraId="003FB757" w14:textId="77777777">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rsidR="00A439F4" w:rsidRPr="004E3335" w:rsidP="00A439F4" w14:paraId="6EDA4E59" w14:textId="668C8C6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rsidR="00A439F4" w:rsidRPr="004E3335" w:rsidP="00A439F4" w14:paraId="47FC99CD" w14:textId="77777777">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rsidR="00A439F4" w:rsidRPr="004E3335" w:rsidP="00A439F4" w14:paraId="40A535D9" w14:textId="7C9CF411">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F66EDC">
              <w:rPr>
                <w:rFonts w:ascii="Times New Roman" w:eastAsia="Times New Roman" w:hAnsi="Times New Roman" w:cs="Times New Roman"/>
                <w:sz w:val="26"/>
                <w:szCs w:val="26"/>
                <w:lang w:eastAsia="lv-LV"/>
              </w:rPr>
              <w:t>-</w:t>
            </w:r>
          </w:p>
        </w:tc>
      </w:tr>
    </w:tbl>
    <w:p w:rsidR="004E3335" w:rsidRPr="004E3335" w:rsidP="004E3335" w14:paraId="7B92B979" w14:textId="77777777">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rsidR="00DB6991" w14:paraId="46E24780" w14:textId="77777777"/>
    <w:sectPr w:rsidSect="004E3335">
      <w:footerReference w:type="default" r:id="rId7"/>
      <w:footerReference w:type="first" r:id="rId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4EA1" w14:paraId="5DE5972E" w14:textId="77777777">
    <w:r>
      <w:t xml:space="preserve">          Šis dokuments ir parakstīts ar drošu elektronisko parakstu un satur laika zīmogu</w:t>
    </w:r>
  </w:p>
  <w:p>
    <w:pPr>
      <w:jc w:val="center"/>
    </w:pPr>
    <w: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4EA1" w14:paraId="428584CA" w14:textId="77777777">
    <w:r>
      <w:t xml:space="preserve">          Šis dokuments ir parakstīts ar drošu elektronisko parakstu un satur laika zīmogu</w:t>
    </w:r>
  </w:p>
  <w:p>
    <w:pPr>
      <w:jc w:val="center"/>
    </w:pPr>
    <w:r>
      <w:t>Šis dokuments ir parakstīts ar elektronisko parakstu (bez droša e-paraksta)</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701F68"/>
    <w:multiLevelType w:val="hybridMultilevel"/>
    <w:tmpl w:val="64C43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E236A5"/>
    <w:multiLevelType w:val="hybridMultilevel"/>
    <w:tmpl w:val="4E14A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8DC6983"/>
    <w:multiLevelType w:val="hybridMultilevel"/>
    <w:tmpl w:val="9482DB88"/>
    <w:lvl w:ilvl="0">
      <w:start w:val="1"/>
      <w:numFmt w:val="decimal"/>
      <w:lvlText w:val="%1)"/>
      <w:lvlJc w:val="left"/>
      <w:pPr>
        <w:ind w:left="360" w:hanging="360"/>
      </w:pPr>
      <w:rPr>
        <w:rFonts w:asciiTheme="minorHAnsi" w:eastAsiaTheme="minorHAnsi" w:hAnsiTheme="minorHAnsi" w:cstheme="minorBid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D6F6EFC"/>
    <w:multiLevelType w:val="hybridMultilevel"/>
    <w:tmpl w:val="36969FC2"/>
    <w:lvl w:ilvl="0">
      <w:start w:val="1"/>
      <w:numFmt w:val="bullet"/>
      <w:lvlText w:val=""/>
      <w:lvlJc w:val="left"/>
      <w:pPr>
        <w:ind w:left="1332" w:hanging="360"/>
      </w:pPr>
      <w:rPr>
        <w:rFonts w:ascii="Symbol" w:hAnsi="Symbol" w:hint="default"/>
      </w:rPr>
    </w:lvl>
    <w:lvl w:ilvl="1" w:tentative="1">
      <w:start w:val="1"/>
      <w:numFmt w:val="bullet"/>
      <w:lvlText w:val="o"/>
      <w:lvlJc w:val="left"/>
      <w:pPr>
        <w:ind w:left="2052" w:hanging="360"/>
      </w:pPr>
      <w:rPr>
        <w:rFonts w:ascii="Courier New" w:hAnsi="Courier New" w:cs="Courier New" w:hint="default"/>
      </w:rPr>
    </w:lvl>
    <w:lvl w:ilvl="2" w:tentative="1">
      <w:start w:val="1"/>
      <w:numFmt w:val="bullet"/>
      <w:lvlText w:val=""/>
      <w:lvlJc w:val="left"/>
      <w:pPr>
        <w:ind w:left="2772" w:hanging="360"/>
      </w:pPr>
      <w:rPr>
        <w:rFonts w:ascii="Wingdings" w:hAnsi="Wingdings" w:hint="default"/>
      </w:rPr>
    </w:lvl>
    <w:lvl w:ilvl="3" w:tentative="1">
      <w:start w:val="1"/>
      <w:numFmt w:val="bullet"/>
      <w:lvlText w:val=""/>
      <w:lvlJc w:val="left"/>
      <w:pPr>
        <w:ind w:left="3492" w:hanging="360"/>
      </w:pPr>
      <w:rPr>
        <w:rFonts w:ascii="Symbol" w:hAnsi="Symbol" w:hint="default"/>
      </w:rPr>
    </w:lvl>
    <w:lvl w:ilvl="4" w:tentative="1">
      <w:start w:val="1"/>
      <w:numFmt w:val="bullet"/>
      <w:lvlText w:val="o"/>
      <w:lvlJc w:val="left"/>
      <w:pPr>
        <w:ind w:left="4212" w:hanging="360"/>
      </w:pPr>
      <w:rPr>
        <w:rFonts w:ascii="Courier New" w:hAnsi="Courier New" w:cs="Courier New" w:hint="default"/>
      </w:rPr>
    </w:lvl>
    <w:lvl w:ilvl="5" w:tentative="1">
      <w:start w:val="1"/>
      <w:numFmt w:val="bullet"/>
      <w:lvlText w:val=""/>
      <w:lvlJc w:val="left"/>
      <w:pPr>
        <w:ind w:left="4932" w:hanging="360"/>
      </w:pPr>
      <w:rPr>
        <w:rFonts w:ascii="Wingdings" w:hAnsi="Wingdings" w:hint="default"/>
      </w:rPr>
    </w:lvl>
    <w:lvl w:ilvl="6" w:tentative="1">
      <w:start w:val="1"/>
      <w:numFmt w:val="bullet"/>
      <w:lvlText w:val=""/>
      <w:lvlJc w:val="left"/>
      <w:pPr>
        <w:ind w:left="5652" w:hanging="360"/>
      </w:pPr>
      <w:rPr>
        <w:rFonts w:ascii="Symbol" w:hAnsi="Symbol" w:hint="default"/>
      </w:rPr>
    </w:lvl>
    <w:lvl w:ilvl="7" w:tentative="1">
      <w:start w:val="1"/>
      <w:numFmt w:val="bullet"/>
      <w:lvlText w:val="o"/>
      <w:lvlJc w:val="left"/>
      <w:pPr>
        <w:ind w:left="6372" w:hanging="360"/>
      </w:pPr>
      <w:rPr>
        <w:rFonts w:ascii="Courier New" w:hAnsi="Courier New" w:cs="Courier New" w:hint="default"/>
      </w:rPr>
    </w:lvl>
    <w:lvl w:ilvl="8" w:tentative="1">
      <w:start w:val="1"/>
      <w:numFmt w:val="bullet"/>
      <w:lvlText w:val=""/>
      <w:lvlJc w:val="left"/>
      <w:pPr>
        <w:ind w:left="7092"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0D4791"/>
    <w:rsid w:val="00103724"/>
    <w:rsid w:val="002110CB"/>
    <w:rsid w:val="002B5B1C"/>
    <w:rsid w:val="003D0C72"/>
    <w:rsid w:val="003F0E9E"/>
    <w:rsid w:val="00422880"/>
    <w:rsid w:val="0045152E"/>
    <w:rsid w:val="004E3335"/>
    <w:rsid w:val="00552AFF"/>
    <w:rsid w:val="00565213"/>
    <w:rsid w:val="00575B5D"/>
    <w:rsid w:val="005773DC"/>
    <w:rsid w:val="00647D78"/>
    <w:rsid w:val="0075189A"/>
    <w:rsid w:val="0075651D"/>
    <w:rsid w:val="0080687A"/>
    <w:rsid w:val="00957816"/>
    <w:rsid w:val="00A439F4"/>
    <w:rsid w:val="00A96CEF"/>
    <w:rsid w:val="00B47D6B"/>
    <w:rsid w:val="00B57699"/>
    <w:rsid w:val="00B720E2"/>
    <w:rsid w:val="00B7246A"/>
    <w:rsid w:val="00DB1BA9"/>
    <w:rsid w:val="00DB6991"/>
    <w:rsid w:val="00DD4EA1"/>
    <w:rsid w:val="00E87FD7"/>
    <w:rsid w:val="00F46681"/>
    <w:rsid w:val="00F66EDC"/>
    <w:rsid w:val="00FC5B9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4E3335"/>
  </w:style>
  <w:style w:type="character" w:customStyle="1" w:styleId="eop">
    <w:name w:val="eop"/>
    <w:basedOn w:val="DefaultParagraphFont"/>
    <w:rsid w:val="004E3335"/>
  </w:style>
  <w:style w:type="paragraph" w:styleId="Revision">
    <w:name w:val="Revision"/>
    <w:hidden/>
    <w:uiPriority w:val="99"/>
    <w:semiHidden/>
    <w:rsid w:val="0075189A"/>
    <w:pPr>
      <w:spacing w:after="0" w:line="240" w:lineRule="auto"/>
    </w:pPr>
  </w:style>
  <w:style w:type="paragraph" w:styleId="ListParagraph">
    <w:name w:val="List Paragraph"/>
    <w:basedOn w:val="Normal"/>
    <w:uiPriority w:val="34"/>
    <w:qFormat/>
    <w:rsid w:val="00A43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customXml/itemProps2.xml><?xml version="1.0" encoding="utf-8"?>
<ds:datastoreItem xmlns:ds="http://schemas.openxmlformats.org/officeDocument/2006/customXml" ds:itemID="{3B93289E-0C07-46CB-A392-94D7AC0E2880}"/>
</file>

<file path=customXml/itemProps3.xml><?xml version="1.0" encoding="utf-8"?>
<ds:datastoreItem xmlns:ds="http://schemas.openxmlformats.org/officeDocument/2006/customXml" ds:itemID="{4942E633-7EA6-4C89-99EA-E4F7C2B19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1082</Words>
  <Characters>618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Žermena Blūma-Spila</cp:lastModifiedBy>
  <cp:revision>8</cp:revision>
  <dcterms:created xsi:type="dcterms:W3CDTF">2023-08-24T10:49:00Z</dcterms:created>
  <dcterms:modified xsi:type="dcterms:W3CDTF">2023-09-06T07:27:00Z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MediaServiceImageTags">
    <vt:lpwstr/>
  </property>
</Properties>
</file>