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E3335" w:rsidRPr="006C6ED5" w:rsidP="004E3335" w14:paraId="7A1B4A92" w14:textId="7777777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6C6ED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Pr="006C6ED5"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Pr="006C6ED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LĪDZDALĪBAS BUDŽETA </w:t>
      </w:r>
      <w:r w:rsidRPr="006C6ED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6C6ED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6C6ED5" w:rsidP="002110CB" w14:paraId="0408CBF0" w14:textId="77777777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:rsidR="004E3335" w:rsidRPr="006C6ED5" w:rsidP="004E3335" w14:paraId="60846444" w14:textId="7777777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6C6ED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38"/>
        <w:gridCol w:w="6392"/>
      </w:tblGrid>
      <w:tr w14:paraId="4CF78D52" w14:textId="77777777" w:rsidTr="002B5B1C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6C6ED5" w:rsidP="004E3335" w14:paraId="520779B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Pr="006C6ED5" w:rsidR="007518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EF062B" w:rsidP="003551CF" w14:paraId="03D63D3A" w14:textId="1BF678F8">
            <w:pPr>
              <w:spacing w:after="0" w:line="240" w:lineRule="auto"/>
              <w:ind w:left="19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F062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Ņikita </w:t>
            </w:r>
            <w:r w:rsidRPr="00EF062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Manija</w:t>
            </w:r>
          </w:p>
        </w:tc>
      </w:tr>
      <w:tr w14:paraId="6E176EB9" w14:textId="77777777" w:rsidTr="0075189A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6C6ED5" w:rsidP="004E3335" w14:paraId="4FF565E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6C6ED5" w:rsidP="003551CF" w14:paraId="1453CE20" w14:textId="25F92FC9">
            <w:pPr>
              <w:spacing w:after="0" w:line="240" w:lineRule="auto"/>
              <w:ind w:left="19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F062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Modernā </w:t>
            </w:r>
            <w:r w:rsidRPr="00EF062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velostāvvieta</w:t>
            </w:r>
            <w:r w:rsidRPr="00EF062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Elizabetes un Antonijas ielu krustojumā</w:t>
            </w:r>
          </w:p>
        </w:tc>
      </w:tr>
      <w:tr w14:paraId="7B7F5A73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6C6ED5" w:rsidP="004E3335" w14:paraId="13FFABE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6C6ED5" w:rsidP="003551CF" w14:paraId="527206E5" w14:textId="18D7CB4A">
            <w:pPr>
              <w:spacing w:after="0" w:line="240" w:lineRule="auto"/>
              <w:ind w:left="19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062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Rīgas </w:t>
            </w:r>
            <w:r w:rsidR="003479A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valst</w:t>
            </w:r>
            <w:r w:rsidR="00AE622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="003479A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pilsētas pašvaldības Centrālās administrācijas</w:t>
            </w: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Teritorijas labiekārtošanas pārvalde</w:t>
            </w:r>
          </w:p>
        </w:tc>
      </w:tr>
      <w:tr w14:paraId="3D7D0C7B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6C6ED5" w:rsidP="004E3335" w14:paraId="5FBDF71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96D" w:rsidP="003551CF" w14:paraId="75D8A37A" w14:textId="5A741F53">
            <w:pPr>
              <w:spacing w:after="0" w:line="240" w:lineRule="auto"/>
              <w:ind w:left="19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NKMP</w:t>
            </w: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</w:p>
          <w:p w:rsidR="00674A11" w:rsidRPr="006C6ED5" w:rsidP="003551CF" w14:paraId="7FA2E617" w14:textId="75134D3C">
            <w:pPr>
              <w:spacing w:after="0" w:line="240" w:lineRule="auto"/>
              <w:ind w:left="19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SIA </w:t>
            </w:r>
            <w:r w:rsidR="003479A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Rīgas ūdens” </w:t>
            </w:r>
          </w:p>
          <w:p w:rsidR="00A2496D" w:rsidP="003551CF" w14:paraId="5DE73BAE" w14:textId="21448EF0">
            <w:pPr>
              <w:spacing w:after="0" w:line="240" w:lineRule="auto"/>
              <w:ind w:left="19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AS </w:t>
            </w:r>
            <w:r w:rsidR="003479A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GASO” </w:t>
            </w:r>
          </w:p>
          <w:p w:rsidR="00EF062B" w:rsidRPr="006C6ED5" w:rsidP="003551CF" w14:paraId="50899A47" w14:textId="39FC4087">
            <w:pPr>
              <w:spacing w:after="0" w:line="240" w:lineRule="auto"/>
              <w:ind w:left="19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F062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AS </w:t>
            </w:r>
            <w:r w:rsidR="003479A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EF062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Sadales tīkls” </w:t>
            </w:r>
          </w:p>
          <w:p w:rsidR="00A2496D" w:rsidRPr="006C6ED5" w:rsidP="003551CF" w14:paraId="1827F425" w14:textId="581C1697">
            <w:pPr>
              <w:spacing w:after="0" w:line="240" w:lineRule="auto"/>
              <w:ind w:left="19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AS </w:t>
            </w:r>
            <w:r w:rsidR="003479A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siltums</w:t>
            </w:r>
            <w:r w:rsidR="003479A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</w:p>
          <w:p w:rsidR="00A2496D" w:rsidRPr="006C6ED5" w:rsidP="003551CF" w14:paraId="4FCDE637" w14:textId="5F1577C3">
            <w:pPr>
              <w:spacing w:after="0" w:line="240" w:lineRule="auto"/>
              <w:ind w:left="19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RPA ,,Rīgas gaisma” </w:t>
            </w:r>
          </w:p>
          <w:p w:rsidR="00A2496D" w:rsidRPr="006C6ED5" w:rsidP="003551CF" w14:paraId="55A05446" w14:textId="363B46B7">
            <w:pPr>
              <w:spacing w:after="0" w:line="240" w:lineRule="auto"/>
              <w:ind w:left="19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</w:t>
            </w:r>
            <w:r w:rsidRPr="006C6ED5" w:rsidR="00C1610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</w:t>
            </w: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Pilsētas attīstības departaments</w:t>
            </w:r>
          </w:p>
          <w:p w:rsidR="00A2496D" w:rsidP="003551CF" w14:paraId="28AA1E43" w14:textId="77777777">
            <w:pPr>
              <w:spacing w:after="0" w:line="240" w:lineRule="auto"/>
              <w:ind w:left="19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</w:t>
            </w:r>
            <w:r w:rsidRPr="006C6ED5" w:rsidR="00C1610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</w:t>
            </w: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Satiksmes departaments</w:t>
            </w:r>
          </w:p>
          <w:p w:rsidR="00674A11" w:rsidP="003551CF" w14:paraId="572B0E22" w14:textId="3E3DFCEF">
            <w:pPr>
              <w:spacing w:after="0" w:line="240" w:lineRule="auto"/>
              <w:ind w:left="19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SIA </w:t>
            </w:r>
            <w:r w:rsidR="003479A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TET” </w:t>
            </w:r>
          </w:p>
          <w:p w:rsidR="00C53B59" w:rsidRPr="006C6ED5" w:rsidP="003551CF" w14:paraId="15BE3828" w14:textId="3FA760EF">
            <w:pPr>
              <w:spacing w:after="0" w:line="240" w:lineRule="auto"/>
              <w:ind w:left="19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RP SIA </w:t>
            </w:r>
            <w:r w:rsidR="003479A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satiksme”</w:t>
            </w:r>
          </w:p>
        </w:tc>
      </w:tr>
    </w:tbl>
    <w:p w:rsidR="004E3335" w:rsidRPr="006C6ED5" w:rsidP="004E3335" w14:paraId="01549C23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6C6ED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6C6ED5" w:rsidP="004E3335" w14:paraId="25F688D7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6C6ED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1"/>
        <w:gridCol w:w="2873"/>
        <w:gridCol w:w="6336"/>
      </w:tblGrid>
      <w:tr w14:paraId="0D1B55C5" w14:textId="77777777" w:rsidTr="008759FF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6C6ED5" w:rsidP="004E3335" w14:paraId="7DEC5454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28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6C6ED5" w:rsidP="004E3335" w14:paraId="6E6C170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63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6C6ED5" w:rsidP="004E3335" w14:paraId="43BB8CF4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14:paraId="49BC43AE" w14:textId="77777777" w:rsidTr="008759FF">
        <w:tblPrEx>
          <w:tblW w:w="97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6C6ED5" w:rsidP="004E3335" w14:paraId="6CB613F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6C6ED5" w:rsidP="004E3335" w14:paraId="2029142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:rsidR="004E3335" w:rsidRPr="006C6ED5" w:rsidP="004E3335" w14:paraId="62F69D7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P="00D155C1" w14:paraId="3ED4FFC4" w14:textId="4F74411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9" w:hanging="284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F062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Aktuāla </w:t>
            </w:r>
            <w:r w:rsidRPr="00EF062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inženiertopogrāfiskā</w:t>
            </w:r>
            <w:r w:rsidRPr="00EF062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plāna pasūtīšana (pēc nepieciešamības) – 1 </w:t>
            </w:r>
            <w:r w:rsidRPr="00EF062B" w:rsidR="00EF062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- 2 </w:t>
            </w:r>
            <w:r w:rsidRPr="00EF062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mēne</w:t>
            </w:r>
            <w:r w:rsidRPr="00EF062B" w:rsidR="00EF062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ši</w:t>
            </w:r>
            <w:r w:rsidRPr="00EF062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5C4442" w:rsidP="00D155C1" w14:paraId="0C64C7AA" w14:textId="42A1B6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9" w:hanging="284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F062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dokumentācijas izstrāde (paskaidrojuma raksta projekts) </w:t>
            </w:r>
            <w:r w:rsidRPr="00770871" w:rsidR="00EF062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un saskaņošana Rīgas domes Pilsētas attīstības departamentā – 2 līdz 4 mēneši</w:t>
            </w:r>
            <w:r w:rsidR="00EF062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EF062B" w:rsidP="00D155C1" w14:paraId="711A1C29" w14:textId="3C4270C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9" w:hanging="284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F062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būvniecības iepirkuma procedūras organizēšana līdz līguma noslēgšanai, ja iepirkuma rezultāti netiek pārsūdzēti – 3 mēneši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5C4442" w:rsidRPr="00EF062B" w:rsidP="00D155C1" w14:paraId="3FDDEE40" w14:textId="5B33E66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9" w:hanging="284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F062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būvniecības darbi – 3 līdz 12 mēneši (atkarībā no laika apstākļiem);</w:t>
            </w:r>
          </w:p>
          <w:p w:rsidR="005C4442" w:rsidRPr="006C6ED5" w:rsidP="005C4442" w14:paraId="572F8C4F" w14:textId="308AC2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</w:p>
          <w:p w:rsidR="004E3335" w:rsidRPr="006C6ED5" w:rsidP="003479A0" w14:paraId="2A02D543" w14:textId="5626A8A3">
            <w:pPr>
              <w:spacing w:after="0" w:line="240" w:lineRule="auto"/>
              <w:ind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</w:tc>
      </w:tr>
      <w:tr w14:paraId="6EBC8E76" w14:textId="77777777" w:rsidTr="008759FF">
        <w:tblPrEx>
          <w:tblW w:w="97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6C6ED5" w:rsidP="004E3335" w14:paraId="567D49F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2. 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6C6ED5" w:rsidP="00575B5D" w14:paraId="1F8B8E2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6C6ED5" w:rsidP="004E3335" w14:paraId="47DA4171" w14:textId="74AED2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MS Gothic" w:hAnsi="Times New Roman" w:cs="Times New Roman"/>
                <w:sz w:val="26"/>
                <w:szCs w:val="26"/>
                <w:lang w:eastAsia="lv-LV"/>
              </w:rPr>
              <w:t>x</w:t>
            </w:r>
            <w:r w:rsidRPr="006C6ED5" w:rsidR="00AB792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Pr="006C6ED5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:rsidR="004E3335" w:rsidRPr="006C6ED5" w:rsidP="00575B5D" w14:paraId="1B0D77E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Segoe UI Symbol" w:eastAsia="MS Gothic" w:hAnsi="Segoe UI Symbol" w:cs="Segoe UI Symbol"/>
                <w:sz w:val="26"/>
                <w:szCs w:val="26"/>
                <w:lang w:eastAsia="lv-LV"/>
              </w:rPr>
              <w:t>☐</w:t>
            </w: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Pr="006C6ED5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Pr="006C6ED5"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6C6ED5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Pr="006C6ED5"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6C6ED5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14:paraId="32B3DC85" w14:textId="77777777" w:rsidTr="00D155C1">
        <w:tblPrEx>
          <w:tblW w:w="973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37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6C6ED5" w:rsidP="005C4442" w14:paraId="52B226A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3. 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6C6ED5" w:rsidP="005C4442" w14:paraId="178189C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6336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5C4442" w:rsidRPr="006C6ED5" w:rsidP="00D155C1" w14:paraId="2807D79C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9" w:hanging="284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hAnsi="Times New Roman" w:cs="Times New Roman"/>
                <w:sz w:val="26"/>
                <w:szCs w:val="26"/>
              </w:rPr>
              <w:t xml:space="preserve">Aktuāla </w:t>
            </w:r>
            <w:r w:rsidRPr="006C6ED5">
              <w:rPr>
                <w:rFonts w:ascii="Times New Roman" w:hAnsi="Times New Roman" w:cs="Times New Roman"/>
                <w:sz w:val="26"/>
                <w:szCs w:val="26"/>
              </w:rPr>
              <w:t>inženiertopogrāfiskā</w:t>
            </w:r>
            <w:r w:rsidRPr="006C6ED5">
              <w:rPr>
                <w:rFonts w:ascii="Times New Roman" w:hAnsi="Times New Roman" w:cs="Times New Roman"/>
                <w:sz w:val="26"/>
                <w:szCs w:val="26"/>
              </w:rPr>
              <w:t xml:space="preserve"> plāna pasūtīšana (pēc nepieciešamības);</w:t>
            </w:r>
          </w:p>
          <w:p w:rsidR="005C4442" w:rsidRPr="006C6ED5" w:rsidP="00D155C1" w14:paraId="4FE75403" w14:textId="5AB511C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9" w:hanging="284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Paskaidrojuma raksta izstrāde un saskaņošana;</w:t>
            </w:r>
          </w:p>
          <w:p w:rsidR="005C4442" w:rsidRPr="006C6ED5" w:rsidP="00D155C1" w14:paraId="788ED6D8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9" w:hanging="284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hAnsi="Times New Roman" w:cs="Times New Roman"/>
                <w:sz w:val="26"/>
                <w:szCs w:val="26"/>
              </w:rPr>
              <w:t>Būvniecības iepirkuma procedūras organizēšana;</w:t>
            </w:r>
          </w:p>
          <w:p w:rsidR="005C4442" w:rsidRPr="006C6ED5" w:rsidP="00D155C1" w14:paraId="1AD521EB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9" w:hanging="284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Būvniecības darbi;</w:t>
            </w:r>
          </w:p>
          <w:p w:rsidR="005C4442" w:rsidRPr="006C6ED5" w:rsidP="00D155C1" w14:paraId="5F900244" w14:textId="24EAE02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9" w:hanging="284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Nodošana ekspluatācijā.</w:t>
            </w:r>
          </w:p>
        </w:tc>
      </w:tr>
      <w:tr w14:paraId="69395B3F" w14:textId="77777777" w:rsidTr="00D155C1">
        <w:tblPrEx>
          <w:tblW w:w="973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4442" w:rsidRPr="006C6ED5" w:rsidP="005C4442" w14:paraId="391FB0C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4442" w:rsidRPr="006C6ED5" w:rsidP="005C4442" w14:paraId="0118E743" w14:textId="71E892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Pamatojums, kāpēc Projekts nav īstenojams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4442" w:rsidRPr="006C6ED5" w:rsidP="005C4442" w14:paraId="336C9FC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14:paraId="462A7D01" w14:textId="77777777" w:rsidTr="008759FF">
        <w:tblPrEx>
          <w:tblW w:w="97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6C6ED5" w:rsidP="005C4442" w14:paraId="586E64B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5. 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6C6ED5" w:rsidP="005C4442" w14:paraId="6BC77AF5" w14:textId="323DF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6C6ED5" w:rsidP="00EF062B" w14:paraId="5EC4FCFE" w14:textId="74DC4361">
            <w:pPr>
              <w:spacing w:after="0" w:line="240" w:lineRule="auto"/>
              <w:ind w:left="28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EF062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13</w:t>
            </w:r>
            <w:r w:rsidRPr="006C6ED5" w:rsidR="00A249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000</w:t>
            </w:r>
            <w:r w:rsidRPr="006C6ED5" w:rsidR="0088276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EUR</w:t>
            </w:r>
          </w:p>
        </w:tc>
      </w:tr>
      <w:tr w14:paraId="27F7B493" w14:textId="77777777" w:rsidTr="008759FF">
        <w:tblPrEx>
          <w:tblW w:w="97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6C6ED5" w:rsidP="005C4442" w14:paraId="670A7C4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6. 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6C6ED5" w:rsidP="005C4442" w14:paraId="184FC09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:rsidR="005C4442" w:rsidRPr="006C6ED5" w:rsidP="005C4442" w14:paraId="469C04D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5C4442" w:rsidRPr="006C6ED5" w:rsidP="005C4442" w14:paraId="6A71CD5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5C4442" w:rsidRPr="006C6ED5" w:rsidP="005C4442" w14:paraId="2ADEA53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5C4442" w:rsidRPr="006C6ED5" w:rsidP="005C4442" w14:paraId="3A762F4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5C4442" w:rsidRPr="006C6ED5" w:rsidP="005C4442" w14:paraId="6300F5B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942F0" w:rsidP="00DF7E73" w14:paraId="324C95A8" w14:textId="1F694906">
            <w:pPr>
              <w:pStyle w:val="ListParagraph"/>
              <w:numPr>
                <w:ilvl w:val="0"/>
                <w:numId w:val="5"/>
              </w:numPr>
              <w:ind w:left="429" w:right="92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</w:t>
            </w:r>
            <w:r w:rsidR="00EF062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ņem vērā</w:t>
            </w: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visi esošie inženiertīkli</w:t>
            </w:r>
            <w:r w:rsidR="00EF062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kas skar zemesgabalu</w:t>
            </w:r>
            <w:r w:rsidR="00D155C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EF062B" w:rsidRPr="005337A4" w:rsidP="00DF7E73" w14:paraId="7AA7BF92" w14:textId="5113B0EA">
            <w:pPr>
              <w:pStyle w:val="ListParagraph"/>
              <w:numPr>
                <w:ilvl w:val="0"/>
                <w:numId w:val="5"/>
              </w:numPr>
              <w:ind w:left="429" w:right="92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5337A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Nav pieļaujams spilgtās toņu gammas seguma krāsojums pilsētvidē</w:t>
            </w:r>
            <w:r w:rsidR="00D155C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EF062B" w:rsidP="00DF7E73" w14:paraId="66CE1A2A" w14:textId="018CFA85">
            <w:pPr>
              <w:pStyle w:val="ListParagraph"/>
              <w:numPr>
                <w:ilvl w:val="0"/>
                <w:numId w:val="5"/>
              </w:numPr>
              <w:ind w:left="429" w:right="92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Labiekārtojuma elementu </w:t>
            </w:r>
            <w:r w:rsidRPr="005337A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dizains jāsaskaņo ar </w:t>
            </w:r>
            <w:r w:rsidR="00D155C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RD PAD</w:t>
            </w:r>
            <w:r w:rsidR="001F2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, jāizvērtē </w:t>
            </w:r>
            <w:r w:rsidR="001F2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velostatīvu</w:t>
            </w:r>
            <w:r w:rsidR="001F2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skaits;</w:t>
            </w:r>
          </w:p>
          <w:p w:rsidR="00C53B59" w:rsidRPr="006C6ED5" w:rsidP="00DF7E73" w14:paraId="36DF1A10" w14:textId="119DB97C">
            <w:pPr>
              <w:pStyle w:val="ListParagraph"/>
              <w:numPr>
                <w:ilvl w:val="0"/>
                <w:numId w:val="5"/>
              </w:numPr>
              <w:ind w:left="429" w:right="92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Pr="001F2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elas sarkano līniju robežās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</w:t>
            </w:r>
            <w:r w:rsidRPr="001F2B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saglabā esošās maksas autostāvvietas un to apkalpošanai ierīkotie infrastruktūras objekti, nesamazinot autostāvvietu skaitu</w:t>
            </w:r>
          </w:p>
        </w:tc>
      </w:tr>
    </w:tbl>
    <w:p w:rsidR="004E3335" w:rsidRPr="006C6ED5" w:rsidP="004E3335" w14:paraId="64D7404B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6C6ED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DB6991" w:rsidRPr="006C6ED5" w14:paraId="30CA75BB" w14:textId="77777777">
      <w:pPr>
        <w:rPr>
          <w:rFonts w:ascii="Times New Roman" w:hAnsi="Times New Roman" w:cs="Times New Roman"/>
        </w:rPr>
      </w:pPr>
    </w:p>
    <w:sectPr w:rsidSect="004E3335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34DC" w14:paraId="6687E910" w14:textId="77777777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34DC" w14:paraId="636E1933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701F68"/>
    <w:multiLevelType w:val="hybridMultilevel"/>
    <w:tmpl w:val="64C431A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F1C36"/>
    <w:multiLevelType w:val="hybridMultilevel"/>
    <w:tmpl w:val="E33AE732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5C4874DF"/>
    <w:multiLevelType w:val="hybridMultilevel"/>
    <w:tmpl w:val="F78EA024"/>
    <w:lvl w:ilvl="0">
      <w:start w:val="7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  <w:sz w:val="2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3546CA"/>
    <w:multiLevelType w:val="hybridMultilevel"/>
    <w:tmpl w:val="A9B2AE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BE7BED"/>
    <w:multiLevelType w:val="hybridMultilevel"/>
    <w:tmpl w:val="1BBC3A38"/>
    <w:lvl w:ilvl="0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5">
    <w:nsid w:val="78EC5787"/>
    <w:multiLevelType w:val="hybridMultilevel"/>
    <w:tmpl w:val="8030512C"/>
    <w:lvl w:ilvl="0">
      <w:start w:val="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6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103724"/>
    <w:rsid w:val="001F2BC2"/>
    <w:rsid w:val="002110CB"/>
    <w:rsid w:val="002B5B1C"/>
    <w:rsid w:val="003479A0"/>
    <w:rsid w:val="003551CF"/>
    <w:rsid w:val="00394DD4"/>
    <w:rsid w:val="003D0C72"/>
    <w:rsid w:val="004E3335"/>
    <w:rsid w:val="005062C0"/>
    <w:rsid w:val="005337A4"/>
    <w:rsid w:val="00552AFF"/>
    <w:rsid w:val="00575B5D"/>
    <w:rsid w:val="005773DC"/>
    <w:rsid w:val="005C4442"/>
    <w:rsid w:val="00647D78"/>
    <w:rsid w:val="00674A11"/>
    <w:rsid w:val="006B0B25"/>
    <w:rsid w:val="006C6ED5"/>
    <w:rsid w:val="006E3BB2"/>
    <w:rsid w:val="0075189A"/>
    <w:rsid w:val="00770871"/>
    <w:rsid w:val="0080687A"/>
    <w:rsid w:val="008759FF"/>
    <w:rsid w:val="0088276F"/>
    <w:rsid w:val="00935447"/>
    <w:rsid w:val="009D5E04"/>
    <w:rsid w:val="00A2496D"/>
    <w:rsid w:val="00A942F0"/>
    <w:rsid w:val="00A96CEF"/>
    <w:rsid w:val="00AB7928"/>
    <w:rsid w:val="00AE6224"/>
    <w:rsid w:val="00B6547E"/>
    <w:rsid w:val="00B90ED7"/>
    <w:rsid w:val="00C16103"/>
    <w:rsid w:val="00C42805"/>
    <w:rsid w:val="00C53B59"/>
    <w:rsid w:val="00D155C1"/>
    <w:rsid w:val="00DB6991"/>
    <w:rsid w:val="00DF7E73"/>
    <w:rsid w:val="00EB4115"/>
    <w:rsid w:val="00EE6E22"/>
    <w:rsid w:val="00EF062B"/>
    <w:rsid w:val="00F01F73"/>
    <w:rsid w:val="00F46681"/>
    <w:rsid w:val="00FD4FB3"/>
    <w:rsid w:val="00FF34DC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Virsraksts1Rakstz"/>
    <w:uiPriority w:val="9"/>
    <w:qFormat/>
    <w:rsid w:val="005C4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  <w:style w:type="character" w:customStyle="1" w:styleId="Virsraksts1Rakstz">
    <w:name w:val="Virsraksts 1 Rakstz."/>
    <w:basedOn w:val="DefaultParagraphFont"/>
    <w:link w:val="Heading1"/>
    <w:uiPriority w:val="9"/>
    <w:rsid w:val="005C4442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ListParagraph">
    <w:name w:val="List Paragraph"/>
    <w:basedOn w:val="Normal"/>
    <w:uiPriority w:val="34"/>
    <w:qFormat/>
    <w:rsid w:val="005C4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72D3D9F1-5F7B-4FBB-A2C6-5199FBF038A1}"/>
</file>

<file path=customXml/itemProps2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1326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Žermena Blūma-Spila</cp:lastModifiedBy>
  <cp:revision>21</cp:revision>
  <dcterms:created xsi:type="dcterms:W3CDTF">2023-07-13T11:37:00Z</dcterms:created>
  <dcterms:modified xsi:type="dcterms:W3CDTF">2023-09-04T12:23:00Z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