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770871" w:rsidP="004E3335" w14:paraId="7A1B4A92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770871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Pr="00770871"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770871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770871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770871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770871" w:rsidP="002110CB" w14:paraId="0408CBF0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4E3335" w:rsidRPr="00770871" w:rsidP="004E3335" w14:paraId="60846444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770871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36"/>
        <w:gridCol w:w="6394"/>
      </w:tblGrid>
      <w:tr w14:paraId="4CF78D52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520779B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770871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F6EB6" w:rsidP="004E3335" w14:paraId="03D63D3A" w14:textId="30D683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4F6EB6" w:rsidR="004F6E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Dārziņu iedzīvotāju biedrība</w:t>
            </w:r>
          </w:p>
        </w:tc>
      </w:tr>
      <w:tr w14:paraId="6E176EB9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770871" w:rsidP="004E3335" w14:paraId="4FF565E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4F6EB6" w:rsidP="004F6EB6" w14:paraId="1453CE20" w14:textId="41A18EE6">
            <w:pPr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F6E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Multifunkcionāla sporta un atpūtas laukuma labiekārtošana</w:t>
            </w:r>
          </w:p>
        </w:tc>
      </w:tr>
      <w:tr w14:paraId="7B7F5A73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770871" w:rsidP="004E3335" w14:paraId="13FFABE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4F6EB6" w:rsidP="004E3335" w14:paraId="527206E5" w14:textId="50CA36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770871" w:rsid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</w:t>
            </w:r>
            <w:r w:rsidR="00B236E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valstspilsētas pašvaldības Centrālās administrācijas</w:t>
            </w:r>
            <w:r w:rsidRPr="00770871" w:rsid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14:paraId="3D7D0C7B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770871" w:rsidP="004E3335" w14:paraId="5FBDF71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EB6" w:rsidRPr="004F6EB6" w:rsidP="004F6EB6" w14:paraId="1CB04714" w14:textId="3AFD79B5">
            <w:pPr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F6E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B7139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4F6E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Sadales tīkls</w:t>
            </w:r>
            <w:r w:rsidR="00B7139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4F6E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:rsidR="004F6EB6" w:rsidP="004F6EB6" w14:paraId="42D84A27" w14:textId="738335A8">
            <w:pPr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F6E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RPA </w:t>
            </w:r>
            <w:r w:rsidR="00B7139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4F6E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gaisma</w:t>
            </w:r>
            <w:r w:rsidR="00B7139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  <w:p w:rsidR="004F6EB6" w:rsidP="004F6EB6" w14:paraId="1F31CE30" w14:textId="15372019">
            <w:pPr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B7139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4F6E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meži</w:t>
            </w:r>
            <w:r w:rsidR="00B7139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  <w:p w:rsidR="005D3DE3" w:rsidRPr="00770871" w:rsidP="004F6EB6" w14:paraId="4D5AFE55" w14:textId="59BB3374">
            <w:pPr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E92A9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departaments</w:t>
            </w:r>
          </w:p>
          <w:p w:rsidR="005D3DE3" w:rsidRPr="004F6EB6" w:rsidP="004F6EB6" w14:paraId="15BE3828" w14:textId="72973339">
            <w:pPr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E92A9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Mājokļu un vides departaments</w:t>
            </w:r>
          </w:p>
        </w:tc>
      </w:tr>
    </w:tbl>
    <w:p w:rsidR="004E3335" w:rsidRPr="00770871" w:rsidP="004E3335" w14:paraId="01549C23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770871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770871" w:rsidP="004E3335" w14:paraId="25F688D7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770871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"/>
        <w:gridCol w:w="4149"/>
        <w:gridCol w:w="5060"/>
      </w:tblGrid>
      <w:tr w14:paraId="0D1B55C5" w14:textId="77777777" w:rsidTr="005D3DE3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7DEC545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6E6C170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5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43BB8CF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49BC43AE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6CB613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202914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770871" w:rsidP="004E3335" w14:paraId="62F69D7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EA0AC7" w14:paraId="3ED4FFC4" w14:textId="384B5C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ktuāla inženiertopogrāfiskā plāna pasūtīšana (pēc nepieciešamības) – 1</w:t>
            </w:r>
            <w:r w:rsidRPr="00770871" w:rsidR="005D3DE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770871" w:rsidR="005D3DE3">
              <w:rPr>
                <w:rFonts w:ascii="Times New Roman" w:hAnsi="Times New Roman" w:cs="Times New Roman"/>
                <w:sz w:val="26"/>
                <w:szCs w:val="26"/>
              </w:rPr>
              <w:t>līdz 2 mēneši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D3DE3" w:rsidRPr="00770871" w:rsidP="00EA0AC7" w14:paraId="02F689C5" w14:textId="5BE9BB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sertificēta arborista piesaiste atzinuma sniegšanai par teritorijā esošo koku sakņu aizsardzības zonām</w:t>
            </w:r>
            <w:r w:rsidR="00B713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– 1 līdz 2 mēneši;</w:t>
            </w:r>
          </w:p>
          <w:p w:rsidR="005C4442" w:rsidRPr="00770871" w:rsidP="00EA0AC7" w14:paraId="0C64C7AA" w14:textId="2F65B8FC">
            <w:pPr>
              <w:pStyle w:val="ListParagraph"/>
              <w:numPr>
                <w:ilvl w:val="0"/>
                <w:numId w:val="3"/>
              </w:numPr>
              <w:ind w:left="366" w:right="92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būvniecības ieceres 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dokumentācijas izstrāde </w:t>
            </w:r>
            <w:r w:rsidRPr="00770871" w:rsid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un saskaņošana Rīgas domes Pilsētas attīstības departamentā – 2 līdz 4 mēneši;</w:t>
            </w:r>
          </w:p>
          <w:p w:rsidR="005C4442" w:rsidRPr="00770871" w:rsidP="00EA0AC7" w14:paraId="114C86D9" w14:textId="27CE0B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iepirkuma procedūras organizēšana līdz līguma noslēgšanai, ja iepirkuma rezultāti netiek pārsūdzēti – 3 mēneši</w:t>
            </w:r>
            <w:r w:rsidRPr="00770871" w:rsid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C4442" w:rsidRPr="00770871" w:rsidP="00EA0AC7" w14:paraId="3FDDEE40" w14:textId="4974F7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būvniecības darbi – 3 līdz 12 mēneši (atkarībā no laika apstākļiem);</w:t>
            </w:r>
          </w:p>
          <w:p w:rsidR="005C4442" w:rsidRPr="00770871" w:rsidP="00EA0AC7" w14:paraId="4009E8AA" w14:textId="6CB1B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neatkarīga, sertificēta spēļu laukumu inspektora spēļu laukuma pēcuzstādīšanas pārbaudes atzinums – 1 nedēļa. </w:t>
            </w:r>
          </w:p>
          <w:p w:rsidR="005C4442" w:rsidRPr="00770871" w:rsidP="005C4442" w14:paraId="572F8C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4E3335" w:rsidRPr="00770871" w:rsidP="00E92A9C" w14:paraId="2A02D543" w14:textId="5626A8A3">
            <w:pPr>
              <w:spacing w:after="0" w:line="240" w:lineRule="auto"/>
              <w:ind w:left="421" w:right="9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6EBC8E76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770871" w:rsidP="004E3335" w14:paraId="567D49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770871" w:rsidP="00575B5D" w14:paraId="1F8B8E2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770871" w:rsidP="001A2EBA" w14:paraId="47DA4171" w14:textId="74AED2D4">
            <w:pPr>
              <w:spacing w:after="0" w:line="240" w:lineRule="auto"/>
              <w:ind w:left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MS Gothic" w:hAnsi="Times New Roman" w:cs="Times New Roman"/>
                <w:sz w:val="26"/>
                <w:szCs w:val="26"/>
                <w:lang w:eastAsia="lv-LV"/>
              </w:rPr>
              <w:t>x</w:t>
            </w:r>
            <w:r w:rsidRPr="00770871" w:rsidR="00AB792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770871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770871" w:rsidP="001A2EBA" w14:paraId="1B0D77E0" w14:textId="77777777">
            <w:pPr>
              <w:spacing w:after="0" w:line="240" w:lineRule="auto"/>
              <w:ind w:left="28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Segoe UI Symbol" w:eastAsia="MS Gothic" w:hAnsi="Segoe UI Symbol" w:cs="Segoe UI Symbol"/>
                <w:sz w:val="26"/>
                <w:szCs w:val="26"/>
                <w:lang w:eastAsia="lv-LV"/>
              </w:rPr>
              <w:t>☐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770871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Pr="00770871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770871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Pr="00770871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770871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32B3DC85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52B226A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178189C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5060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EA0AC7" w14:paraId="2807D79C" w14:textId="5164E2CA">
            <w:pPr>
              <w:pStyle w:val="ListParagraph"/>
              <w:numPr>
                <w:ilvl w:val="0"/>
                <w:numId w:val="4"/>
              </w:numPr>
              <w:tabs>
                <w:tab w:val="left" w:pos="4674"/>
              </w:tabs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Aktuāla inženiertopogrāfiskā plāna pasūtīšana (pēc nepieciešamības);</w:t>
            </w:r>
          </w:p>
          <w:p w:rsidR="005D3DE3" w:rsidRPr="00770871" w:rsidP="00EA0AC7" w14:paraId="265D4DFB" w14:textId="1D96569D">
            <w:pPr>
              <w:numPr>
                <w:ilvl w:val="0"/>
                <w:numId w:val="4"/>
              </w:numPr>
              <w:tabs>
                <w:tab w:val="left" w:pos="4674"/>
              </w:tabs>
              <w:spacing w:after="0" w:line="240" w:lineRule="auto"/>
              <w:ind w:left="421" w:right="92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Sertificēta arborista piesaiste atzinuma sniegšanai par teritorijā </w:t>
            </w:r>
            <w:bookmarkStart w:id="0" w:name="_Hlk80950485"/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esošo koku sakņu aizsardzības zonā</w:t>
            </w:r>
            <w:bookmarkEnd w:id="0"/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m;</w:t>
            </w:r>
          </w:p>
          <w:p w:rsidR="005C4442" w:rsidRPr="00770871" w:rsidP="00EA0AC7" w14:paraId="4FE75403" w14:textId="33DD2638">
            <w:pPr>
              <w:pStyle w:val="ListParagraph"/>
              <w:numPr>
                <w:ilvl w:val="0"/>
                <w:numId w:val="4"/>
              </w:numPr>
              <w:tabs>
                <w:tab w:val="left" w:pos="4674"/>
              </w:tabs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ieceres dokumentācijas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izstrāde un saskaņošana</w:t>
            </w:r>
            <w:r w:rsidRPr="00770871" w:rsidR="005D3DE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Rīgas domes Pilsētas attīstības departamenta Būvniecības kontroles pārvaldē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C4442" w:rsidRPr="00770871" w:rsidP="00EA0AC7" w14:paraId="788ED6D8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4674"/>
              </w:tabs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organizēšana;</w:t>
            </w:r>
          </w:p>
          <w:p w:rsidR="005C4442" w:rsidRPr="00770871" w:rsidP="00EA0AC7" w14:paraId="1AD521EB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4674"/>
              </w:tabs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darbi;</w:t>
            </w:r>
          </w:p>
          <w:p w:rsidR="005C4442" w:rsidRPr="00770871" w:rsidP="00EA0AC7" w14:paraId="7D82FB2D" w14:textId="3F37B471">
            <w:pPr>
              <w:pStyle w:val="ListParagraph"/>
              <w:numPr>
                <w:ilvl w:val="0"/>
                <w:numId w:val="4"/>
              </w:numPr>
              <w:tabs>
                <w:tab w:val="left" w:pos="4674"/>
              </w:tabs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Neatkarīga, sertificēta spēļu laukumu inspektora pēcuzstādīšanas pārbaudes atzinums;</w:t>
            </w:r>
          </w:p>
          <w:p w:rsidR="005C4442" w:rsidRPr="00770871" w:rsidP="00EA0AC7" w14:paraId="5F900244" w14:textId="24EAE024">
            <w:pPr>
              <w:pStyle w:val="ListParagraph"/>
              <w:numPr>
                <w:ilvl w:val="0"/>
                <w:numId w:val="4"/>
              </w:numPr>
              <w:tabs>
                <w:tab w:val="left" w:pos="4674"/>
              </w:tabs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ekspluatācijā.</w:t>
            </w:r>
          </w:p>
        </w:tc>
      </w:tr>
      <w:tr w14:paraId="69395B3F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770871" w:rsidP="005C4442" w14:paraId="391FB0C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770871" w:rsidP="005C4442" w14:paraId="0118E743" w14:textId="5151BD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770871" w:rsidP="005C4442" w14:paraId="336C9F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62A7D01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586E64B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5. 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6BC77AF5" w14:textId="2E6407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EA0AC7" w14:paraId="5EC4FCFE" w14:textId="451272FB">
            <w:pPr>
              <w:pStyle w:val="ListParagraph"/>
              <w:spacing w:after="0" w:line="240" w:lineRule="auto"/>
              <w:ind w:left="42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70000</w:t>
            </w:r>
            <w:r w:rsidRPr="00770871" w:rsidR="008827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0871" w:rsidR="0088276F">
              <w:rPr>
                <w:rFonts w:ascii="Times New Roman" w:hAnsi="Times New Roman" w:cs="Times New Roman"/>
                <w:sz w:val="26"/>
                <w:szCs w:val="26"/>
              </w:rPr>
              <w:t>0 EUR</w:t>
            </w:r>
          </w:p>
        </w:tc>
      </w:tr>
      <w:tr w14:paraId="27F7B493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670A7C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6. 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184FC0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5C4442" w:rsidRPr="00770871" w:rsidP="005C4442" w14:paraId="469C04D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770871" w:rsidP="005C4442" w14:paraId="6A71CD5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770871" w:rsidP="005C4442" w14:paraId="2ADEA53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770871" w:rsidP="005C4442" w14:paraId="3A762F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770871" w:rsidP="005C4442" w14:paraId="6300F5B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45408" w:rsidRPr="00EA0AC7" w:rsidP="00EA0AC7" w14:paraId="1823C64C" w14:textId="3457CE3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EA0AC7">
              <w:rPr>
                <w:rFonts w:ascii="Times New Roman" w:hAnsi="Times New Roman" w:cs="Times New Roman"/>
                <w:sz w:val="26"/>
                <w:szCs w:val="26"/>
              </w:rPr>
              <w:t xml:space="preserve">Ievērot esošo inženiertīklu aizsargjoslas </w:t>
            </w:r>
            <w:r w:rsidR="00633E4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A0AC7">
              <w:rPr>
                <w:rFonts w:ascii="Times New Roman" w:hAnsi="Times New Roman" w:cs="Times New Roman"/>
                <w:sz w:val="26"/>
                <w:szCs w:val="26"/>
              </w:rPr>
              <w:t xml:space="preserve"> projektēšanas darbi nedrīkst skart </w:t>
            </w:r>
            <w:r w:rsidR="00633E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A0AC7">
              <w:rPr>
                <w:rFonts w:ascii="Times New Roman" w:hAnsi="Times New Roman" w:cs="Times New Roman"/>
                <w:sz w:val="26"/>
                <w:szCs w:val="26"/>
              </w:rPr>
              <w:t xml:space="preserve">AS </w:t>
            </w:r>
            <w:r w:rsidR="00633E4F">
              <w:rPr>
                <w:rFonts w:ascii="Times New Roman" w:hAnsi="Times New Roman" w:cs="Times New Roman"/>
                <w:sz w:val="26"/>
                <w:szCs w:val="26"/>
              </w:rPr>
              <w:t>,,</w:t>
            </w:r>
            <w:r w:rsidRPr="00EA0AC7">
              <w:rPr>
                <w:rFonts w:ascii="Times New Roman" w:hAnsi="Times New Roman" w:cs="Times New Roman"/>
                <w:sz w:val="26"/>
                <w:szCs w:val="26"/>
              </w:rPr>
              <w:t>Sadales tīkls” gaisvadu un kabeļu aizsargjoslas</w:t>
            </w:r>
            <w:r w:rsidR="006C50D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6EB6" w:rsidRPr="00EA0AC7" w:rsidP="00EA0AC7" w14:paraId="4AC86B4B" w14:textId="5FA2E5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EA0AC7">
              <w:rPr>
                <w:rFonts w:ascii="Times New Roman" w:hAnsi="Times New Roman" w:cs="Times New Roman"/>
                <w:sz w:val="26"/>
                <w:szCs w:val="26"/>
              </w:rPr>
              <w:t>Vēlams projekta īstenošanas ietvaros apsvērt iespēju ierīkot apgaismi;</w:t>
            </w:r>
          </w:p>
          <w:p w:rsidR="00EA0AC7" w:rsidRPr="00EA0AC7" w:rsidP="00EA0AC7" w14:paraId="3A18883E" w14:textId="5AFDDFB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EA0AC7">
              <w:rPr>
                <w:rFonts w:ascii="Times New Roman" w:hAnsi="Times New Roman" w:cs="Times New Roman"/>
                <w:sz w:val="26"/>
                <w:szCs w:val="26"/>
              </w:rPr>
              <w:t xml:space="preserve">Paredzēt kvalitatīvu labiekārtojuma elementu dizainu, saskaņojot to ar </w:t>
            </w:r>
            <w:r w:rsidRPr="001A2EBA" w:rsidR="001A2EBA">
              <w:rPr>
                <w:rFonts w:ascii="Times New Roman" w:hAnsi="Times New Roman" w:cs="Times New Roman"/>
                <w:sz w:val="26"/>
                <w:szCs w:val="26"/>
              </w:rPr>
              <w:t>Rīgas domes Pilsētas attīstības departament</w:t>
            </w:r>
            <w:r w:rsidR="001A2EBA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EA0AC7">
              <w:rPr>
                <w:rFonts w:ascii="Times New Roman" w:hAnsi="Times New Roman" w:cs="Times New Roman"/>
                <w:sz w:val="26"/>
                <w:szCs w:val="26"/>
              </w:rPr>
              <w:t>, kā arī būtu nepieciešamas pārskatīt nožogojuma risinājumu;</w:t>
            </w:r>
          </w:p>
          <w:p w:rsidR="00EA0AC7" w:rsidRPr="00EA0AC7" w:rsidP="00EA0AC7" w14:paraId="647EEBC4" w14:textId="6E8A81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EA0AC7">
              <w:rPr>
                <w:rFonts w:ascii="Times New Roman" w:hAnsi="Times New Roman" w:cs="Times New Roman"/>
                <w:sz w:val="26"/>
                <w:szCs w:val="26"/>
              </w:rPr>
              <w:t>Jāizvērtē papildus velostatīvu un vismaz vienu komplektu atkritumu šķirošanas urnu novietošanu;</w:t>
            </w:r>
          </w:p>
          <w:p w:rsidR="00EA0AC7" w:rsidP="00EA0AC7" w14:paraId="5296A1C1" w14:textId="5A1009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sz w:val="26"/>
                <w:szCs w:val="26"/>
              </w:rPr>
            </w:pPr>
            <w:r w:rsidRPr="00EA0AC7">
              <w:rPr>
                <w:rFonts w:ascii="Times New Roman" w:hAnsi="Times New Roman" w:cs="Times New Roman"/>
                <w:sz w:val="26"/>
                <w:szCs w:val="26"/>
              </w:rPr>
              <w:t>Visās projekta realizācijas stadijās (projektēšana, būvniecība) piedalīties sertificētam  arboristam</w:t>
            </w:r>
            <w:r>
              <w:rPr>
                <w:sz w:val="26"/>
                <w:szCs w:val="26"/>
              </w:rPr>
              <w:t>.</w:t>
            </w:r>
          </w:p>
          <w:p w:rsidR="004F6EB6" w:rsidRPr="00770871" w:rsidP="002A569A" w14:paraId="36DF1A10" w14:textId="11B998B3">
            <w:pPr>
              <w:pStyle w:val="ListParagraph"/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4E3335" w:rsidRPr="00770871" w:rsidP="004E3335" w14:paraId="64D7404B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770871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:rsidRPr="00770871" w14:paraId="30CA75BB" w14:textId="77777777">
      <w:pPr>
        <w:rPr>
          <w:rFonts w:ascii="Times New Roman" w:hAnsi="Times New Roman" w:cs="Times New Roman"/>
        </w:rPr>
      </w:pPr>
    </w:p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DC" w14:paraId="6687E910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DC" w14:paraId="636E1933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701F68"/>
    <w:multiLevelType w:val="hybridMultilevel"/>
    <w:tmpl w:val="64C431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872F0"/>
    <w:multiLevelType w:val="hybridMultilevel"/>
    <w:tmpl w:val="69F41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673EA"/>
    <w:multiLevelType w:val="hybridMultilevel"/>
    <w:tmpl w:val="69185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EC5787"/>
    <w:multiLevelType w:val="hybridMultilevel"/>
    <w:tmpl w:val="8030512C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D947AF0"/>
    <w:multiLevelType w:val="hybridMultilevel"/>
    <w:tmpl w:val="51EC565C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A2EBA"/>
    <w:rsid w:val="002110CB"/>
    <w:rsid w:val="002A569A"/>
    <w:rsid w:val="002B5B1C"/>
    <w:rsid w:val="00394DD4"/>
    <w:rsid w:val="003D0C72"/>
    <w:rsid w:val="004E3335"/>
    <w:rsid w:val="004F6EB6"/>
    <w:rsid w:val="005062C0"/>
    <w:rsid w:val="00552AFF"/>
    <w:rsid w:val="00575B5D"/>
    <w:rsid w:val="005761FA"/>
    <w:rsid w:val="005773DC"/>
    <w:rsid w:val="005C4442"/>
    <w:rsid w:val="005D3DE3"/>
    <w:rsid w:val="00633E4F"/>
    <w:rsid w:val="00647D78"/>
    <w:rsid w:val="006B0B25"/>
    <w:rsid w:val="006C50D7"/>
    <w:rsid w:val="006E3BB2"/>
    <w:rsid w:val="00745408"/>
    <w:rsid w:val="0075189A"/>
    <w:rsid w:val="00770871"/>
    <w:rsid w:val="0080687A"/>
    <w:rsid w:val="0088276F"/>
    <w:rsid w:val="009D5E04"/>
    <w:rsid w:val="00A96CEF"/>
    <w:rsid w:val="00AB7928"/>
    <w:rsid w:val="00B236EE"/>
    <w:rsid w:val="00B6547E"/>
    <w:rsid w:val="00B71390"/>
    <w:rsid w:val="00C42805"/>
    <w:rsid w:val="00C42D8D"/>
    <w:rsid w:val="00DB6991"/>
    <w:rsid w:val="00E87032"/>
    <w:rsid w:val="00E92A9C"/>
    <w:rsid w:val="00EA0AC7"/>
    <w:rsid w:val="00EB4115"/>
    <w:rsid w:val="00EE6E22"/>
    <w:rsid w:val="00F46681"/>
    <w:rsid w:val="00FD4FB3"/>
    <w:rsid w:val="00FF34D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Virsraksts1Rakstz"/>
    <w:uiPriority w:val="9"/>
    <w:qFormat/>
    <w:rsid w:val="005C4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character" w:customStyle="1" w:styleId="Virsraksts1Rakstz">
    <w:name w:val="Virsraksts 1 Rakstz."/>
    <w:basedOn w:val="DefaultParagraphFont"/>
    <w:link w:val="Heading1"/>
    <w:uiPriority w:val="9"/>
    <w:rsid w:val="005C444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ListParagraph">
    <w:name w:val="List Paragraph"/>
    <w:basedOn w:val="Normal"/>
    <w:uiPriority w:val="34"/>
    <w:qFormat/>
    <w:rsid w:val="005C4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0AD78783-2060-4B4B-87B0-5283DE8CA76B}"/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20</cp:revision>
  <dcterms:created xsi:type="dcterms:W3CDTF">2023-07-13T11:37:00Z</dcterms:created>
  <dcterms:modified xsi:type="dcterms:W3CDTF">2023-09-05T10:55:00Z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