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93469D" w:rsidP="004E3335" w14:paraId="122F4EBC" w14:textId="777777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93469D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Pr="0093469D"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93469D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LĪDZDALĪBAS BUDŽETA </w:t>
      </w:r>
      <w:r w:rsidRPr="0093469D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93469D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93469D" w:rsidP="002110CB" w14:paraId="3BEC4150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:rsidR="004E3335" w:rsidRPr="0093469D" w:rsidP="004E3335" w14:paraId="71926AAF" w14:textId="777777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93469D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29"/>
        <w:gridCol w:w="6401"/>
      </w:tblGrid>
      <w:tr w14:paraId="3E534E0B" w14:textId="77777777" w:rsidTr="002B5B1C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3469D" w:rsidP="004E3335" w14:paraId="1913A68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93469D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3469D" w:rsidP="004E3335" w14:paraId="21E737C5" w14:textId="22C4E2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Haralds Breikšs</w:t>
            </w:r>
          </w:p>
        </w:tc>
      </w:tr>
      <w:tr w14:paraId="6FF78E2C" w14:textId="77777777" w:rsidTr="0075189A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93469D" w:rsidP="004E3335" w14:paraId="1CE5CEC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93469D" w:rsidP="004E3335" w14:paraId="373B1092" w14:textId="17217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SATIKSMES NOMIERINĀŠANA DZĒRBENES IELĀ</w:t>
            </w:r>
          </w:p>
        </w:tc>
      </w:tr>
      <w:tr w14:paraId="7F1942A7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93469D" w:rsidP="004E3335" w14:paraId="071625B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93469D" w:rsidP="004E3335" w14:paraId="77B1E7DF" w14:textId="53471A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valst</w:t>
            </w:r>
            <w:r w:rsidR="0041307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pilsētas pašvaldības Centrālās administrācijas </w:t>
            </w:r>
            <w:r w:rsidRPr="0093469D" w:rsidR="00651A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Teritorijas labiekārtošanas pārvalde</w:t>
            </w:r>
          </w:p>
        </w:tc>
      </w:tr>
      <w:tr w14:paraId="73CEF248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93469D" w:rsidP="004E3335" w14:paraId="071F0F8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8E" w:rsidRPr="0093469D" w:rsidP="00F4128E" w14:paraId="2BAEDC72" w14:textId="126B58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RPA </w:t>
            </w:r>
            <w:r w:rsidR="00D9406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Gaisma”;</w:t>
            </w:r>
          </w:p>
          <w:p w:rsidR="00F4128E" w:rsidRPr="0093469D" w:rsidP="00F4128E" w14:paraId="3AEDB2BC" w14:textId="78A57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="00D9406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Augstsprieguma tīkls”;</w:t>
            </w:r>
          </w:p>
          <w:p w:rsidR="00F4128E" w:rsidRPr="0093469D" w:rsidP="00F4128E" w14:paraId="41ACB6BE" w14:textId="16E943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SIA </w:t>
            </w:r>
            <w:r w:rsidR="00D9406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ūdens”;</w:t>
            </w:r>
          </w:p>
          <w:p w:rsidR="00F4128E" w:rsidRPr="0093469D" w:rsidP="00F4128E" w14:paraId="722EA218" w14:textId="71E969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="00D9406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Sadales tīkls”;</w:t>
            </w:r>
          </w:p>
          <w:p w:rsidR="00F4128E" w:rsidRPr="0093469D" w:rsidP="00F4128E" w14:paraId="4D34BE06" w14:textId="46C117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="00D9406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Gaso</w:t>
            </w: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”;</w:t>
            </w:r>
          </w:p>
          <w:p w:rsidR="00F4128E" w:rsidRPr="0093469D" w:rsidP="00F4128E" w14:paraId="33C8C4F2" w14:textId="604B9A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="00D9406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siltums”;</w:t>
            </w:r>
          </w:p>
          <w:p w:rsidR="00F4128E" w:rsidRPr="0093469D" w:rsidP="00F4128E" w14:paraId="5F3B7D9C" w14:textId="4E504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RVP SIA </w:t>
            </w:r>
            <w:r w:rsidR="00D9406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Satiksme”;</w:t>
            </w:r>
          </w:p>
          <w:p w:rsidR="00F4128E" w:rsidRPr="0093469D" w:rsidP="00F4128E" w14:paraId="35246D51" w14:textId="00EDB0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 Pilsētas attīstības departaments;</w:t>
            </w:r>
          </w:p>
          <w:p w:rsidR="006E5432" w:rsidP="00F4128E" w14:paraId="1DC4CDD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 Satiksmes departaments</w:t>
            </w:r>
            <w:r w:rsidR="003E389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3E389F" w:rsidRPr="0093469D" w:rsidP="00F4128E" w14:paraId="52F74996" w14:textId="174F97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,,TET”</w:t>
            </w:r>
          </w:p>
        </w:tc>
      </w:tr>
    </w:tbl>
    <w:p w:rsidR="004E3335" w:rsidRPr="0093469D" w:rsidP="004E3335" w14:paraId="6531987C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93469D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93469D" w:rsidP="004E3335" w14:paraId="3AB3AF47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93469D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4636"/>
        <w:gridCol w:w="4573"/>
      </w:tblGrid>
      <w:tr w14:paraId="51631C59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3469D" w:rsidP="004E3335" w14:paraId="1A5815A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3469D" w:rsidP="004E3335" w14:paraId="40437FDC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3469D" w:rsidP="004E3335" w14:paraId="788CECB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1AB8E622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3469D" w:rsidP="004E3335" w14:paraId="62436EC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3469D" w:rsidP="004E3335" w14:paraId="4FFCB59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4E3335" w:rsidRPr="0093469D" w:rsidP="004E3335" w14:paraId="2CCEFC4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128E" w:rsidRPr="0093469D" w:rsidP="00D9406F" w14:paraId="2CB5C814" w14:textId="2E6CE1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28" w:right="91" w:firstLine="2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93469D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r w:rsidRPr="0093469D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r w:rsidRPr="0093469D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 – 1 mēnesis;</w:t>
            </w:r>
          </w:p>
          <w:p w:rsidR="00F4128E" w:rsidRPr="0093469D" w:rsidP="00D9406F" w14:paraId="54C97CD5" w14:textId="6BABF8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28" w:right="91" w:firstLine="2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93469D">
              <w:rPr>
                <w:rFonts w:ascii="Times New Roman" w:hAnsi="Times New Roman" w:cs="Times New Roman"/>
                <w:sz w:val="26"/>
                <w:szCs w:val="26"/>
              </w:rPr>
              <w:t>Būvniecības ieceres dokumentācijas izstrāde un saskaņošana Rīgas domes Pilsētas attīstības departamentā – 2 līdz 4 mēneši;</w:t>
            </w:r>
          </w:p>
          <w:p w:rsidR="00F4128E" w:rsidRPr="0093469D" w:rsidP="00D9406F" w14:paraId="50C6E1DA" w14:textId="371995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28" w:right="91" w:firstLine="2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93469D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 līdz līguma noslēgšanai, ja iepirkuma rezultāti netiek pārsūdzēti – 3 mēneši;</w:t>
            </w:r>
          </w:p>
          <w:p w:rsidR="00F4128E" w:rsidRPr="0093469D" w:rsidP="00D9406F" w14:paraId="78D3464D" w14:textId="3A72B3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28" w:right="91" w:firstLine="2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93469D">
              <w:rPr>
                <w:rFonts w:ascii="Times New Roman" w:hAnsi="Times New Roman" w:cs="Times New Roman"/>
                <w:sz w:val="26"/>
                <w:szCs w:val="26"/>
              </w:rPr>
              <w:t>Projekta būvniecības darbi – 3 līdz 12 mēneši (atkarībā no laika apstākļiem).</w:t>
            </w:r>
          </w:p>
          <w:p w:rsidR="00F4128E" w:rsidRPr="0093469D" w:rsidP="00D9406F" w14:paraId="5C3CFD92" w14:textId="77777777">
            <w:pPr>
              <w:spacing w:after="0" w:line="240" w:lineRule="auto"/>
              <w:ind w:left="228" w:right="91" w:firstLine="2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335" w:rsidRPr="0093469D" w:rsidP="00D9406F" w14:paraId="1BB21AC0" w14:textId="2AD89EC9">
            <w:pPr>
              <w:spacing w:after="0" w:line="240" w:lineRule="auto"/>
              <w:ind w:left="228" w:right="91" w:firstLine="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hAnsi="Times New Roman" w:cs="Times New Roman"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14:paraId="478E8C10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93469D" w:rsidP="004E3335" w14:paraId="42616A8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93469D" w:rsidP="00575B5D" w14:paraId="2E40EED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93469D" w:rsidP="006E5432" w14:paraId="0C17D5F3" w14:textId="6819F3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X </w:t>
            </w:r>
            <w:r w:rsidRPr="0093469D" w:rsidR="00651A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 </w:t>
            </w:r>
            <w:r w:rsidRPr="0093469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  <w:r w:rsidRPr="0093469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 xml:space="preserve"> </w:t>
            </w:r>
          </w:p>
          <w:p w:rsidR="004E3335" w:rsidRPr="0093469D" w:rsidP="006E5432" w14:paraId="097779F6" w14:textId="36C4A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   </w:t>
            </w:r>
            <w:r w:rsidRPr="0093469D" w:rsidR="00651A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Nē </w:t>
            </w:r>
            <w:r w:rsidRPr="0093469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Pr="0093469D"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93469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Pr="0093469D"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93469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70AF4FAA" w14:textId="77777777" w:rsidTr="00AD7FF6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3018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93469D" w:rsidP="004E3335" w14:paraId="42A0166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93469D" w:rsidP="004E3335" w14:paraId="247144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  <w:p w:rsidR="00F4128E" w:rsidRPr="0093469D" w:rsidP="00F4128E" w14:paraId="12887065" w14:textId="7EF1836E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F4128E" w:rsidRPr="0093469D" w:rsidP="00F4128E" w14:paraId="2C1777F0" w14:textId="2394BA1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26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Aktuāla </w:t>
            </w: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inženiertopogrāfiskā</w:t>
            </w: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plāna pasūtīšana (pēc nepieciešamības);</w:t>
            </w:r>
          </w:p>
          <w:p w:rsidR="00F4128E" w:rsidRPr="0093469D" w:rsidP="00F4128E" w14:paraId="1B60F5C6" w14:textId="3A34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26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ieceres dokumentācijas izstrāde un saskaņošana;</w:t>
            </w:r>
          </w:p>
          <w:p w:rsidR="00F4128E" w:rsidRPr="0093469D" w:rsidP="00F4128E" w14:paraId="71C1809F" w14:textId="7DDBBB0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26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iepirkuma procedūras organizēšana;</w:t>
            </w:r>
          </w:p>
          <w:p w:rsidR="00F4128E" w:rsidRPr="0093469D" w:rsidP="00F4128E" w14:paraId="27704FD8" w14:textId="08051AB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26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darbi;</w:t>
            </w:r>
          </w:p>
          <w:p w:rsidR="00651A6D" w:rsidRPr="0093469D" w:rsidP="00F4128E" w14:paraId="174C99A7" w14:textId="4803C07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26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Nodošana ekspluatācijā.</w:t>
            </w:r>
          </w:p>
        </w:tc>
      </w:tr>
      <w:tr w14:paraId="1BAAEB50" w14:textId="77777777" w:rsidTr="00D3460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75B5D" w:rsidRPr="0093469D" w:rsidP="004E3335" w14:paraId="10902F3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  <w:r w:rsidRPr="0093469D" w:rsidR="000206E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75B5D" w:rsidRPr="0093469D" w:rsidP="004E3335" w14:paraId="066FE73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Pamatojums, kāpēc Projekts nav īstenojams</w:t>
            </w:r>
          </w:p>
          <w:p w:rsidR="00575B5D" w:rsidRPr="0093469D" w:rsidP="004E3335" w14:paraId="34181C6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75B5D" w:rsidRPr="0093469D" w:rsidP="00AD7FF6" w14:paraId="1C058ACF" w14:textId="318D00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4A637865" w14:textId="77777777" w:rsidTr="00D3460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3469D" w:rsidP="004E3335" w14:paraId="071213D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5. 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3469D" w:rsidP="004E3335" w14:paraId="101F35FF" w14:textId="68B338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3469D" w:rsidP="004E3335" w14:paraId="186734DB" w14:textId="719A86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64267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50</w:t>
            </w:r>
            <w:r w:rsidR="008B73B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64267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000</w:t>
            </w:r>
            <w:r w:rsidR="008B73B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.00</w:t>
            </w:r>
            <w:r w:rsidR="0064267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EUR</w:t>
            </w:r>
          </w:p>
        </w:tc>
      </w:tr>
      <w:tr w14:paraId="5197B62D" w14:textId="77777777" w:rsidTr="00AD7FF6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1374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3469D" w:rsidP="004E3335" w14:paraId="650E956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3469D" w:rsidP="004E3335" w14:paraId="7B87758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4E3335" w:rsidRPr="0093469D" w:rsidP="004E3335" w14:paraId="16B48A5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93469D" w:rsidP="004E3335" w14:paraId="272C24C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93469D" w:rsidP="004E3335" w14:paraId="638B420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93469D" w:rsidP="004E3335" w14:paraId="7070E3A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93469D" w:rsidP="004E3335" w14:paraId="35DB5B9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460C" w:rsidRPr="0093469D" w:rsidP="00D9406F" w14:paraId="55AECDFB" w14:textId="77777777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ieceres dokumentācija (turpmāk – BID) jāizstrādā saskaņā ar spēkā esošu normatīvo aktu prasībām.</w:t>
            </w:r>
          </w:p>
          <w:p w:rsidR="00D3460C" w:rsidRPr="0093469D" w:rsidP="00D9406F" w14:paraId="0D4D3B65" w14:textId="77777777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Neizvietot aploces veida </w:t>
            </w: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ātrumvaļņus</w:t>
            </w: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virs centralizētās ūdensapgādes un kanalizācijas sistēmas akām un kapēm.</w:t>
            </w:r>
          </w:p>
          <w:p w:rsidR="00D3460C" w:rsidRPr="0093469D" w:rsidP="00D9406F" w14:paraId="6F47E61F" w14:textId="77777777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Visus būvdarbus jāveic neietekmējot iebūvētās centralizētās ūdensapgādes un/vai  kanalizācijas sistēmas ekspluatācijas režīmu.</w:t>
            </w:r>
          </w:p>
          <w:p w:rsidR="00D3460C" w:rsidRPr="0093469D" w:rsidP="00D9406F" w14:paraId="2DAB56BE" w14:textId="77777777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Ja būvdarbu laikā centralizētās ūdensapgādes un/vai kanalizācijas sistēmas tīkls tiks bojāts, veikt tā nekavējošos remontu.</w:t>
            </w:r>
          </w:p>
          <w:p w:rsidR="0093469D" w:rsidRPr="0093469D" w:rsidP="00D9406F" w14:paraId="7CC3E94A" w14:textId="77777777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Aizliegts ierīkot un pieslēgt papildus lietus </w:t>
            </w: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gūlijas</w:t>
            </w: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centralizētās kanalizācijas sistēmas tīklam.</w:t>
            </w:r>
          </w:p>
          <w:p w:rsidR="0093469D" w:rsidRPr="0093469D" w:rsidP="00D9406F" w14:paraId="0D523DD5" w14:textId="3D0A541F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Izstrādāt satiksmes organizācijas izmaiņu shēmu un to saskaņot ar ceļa pārvaldītāju </w:t>
            </w: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ātrumvaļņu</w:t>
            </w:r>
            <w:r w:rsidRP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izbūves laikā.</w:t>
            </w:r>
          </w:p>
          <w:p w:rsidR="004E3335" w:rsidRPr="00642675" w:rsidP="00D9406F" w14:paraId="3B554729" w14:textId="501A881F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4267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ietvaros vēlams veidot jēgpilnus satiksmes mierināšanas risinājumus, kuru rezultātā n</w:t>
            </w:r>
            <w:r w:rsidRPr="00642675" w:rsidR="009346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epieciešams palielināt budžetu</w:t>
            </w:r>
            <w:r w:rsidRPr="0064267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</w:tr>
    </w:tbl>
    <w:p w:rsidR="004E3335" w:rsidRPr="0093469D" w:rsidP="004E3335" w14:paraId="4434C4B9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93469D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sectPr w:rsidSect="00D3460C">
      <w:footerReference w:type="default" r:id="rId7"/>
      <w:footerReference w:type="first" r:id="rId8"/>
      <w:pgSz w:w="11906" w:h="16838"/>
      <w:pgMar w:top="567" w:right="1080" w:bottom="709" w:left="1080" w:header="708" w:footer="5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337D" w14:paraId="2AFC1D36" w14:textId="77777777">
    <w:r>
      <w:t xml:space="preserve">          Šis dokuments ir parakstīts ar drošu elektronisko parakstu un satur laika zīmogu</w:t>
    </w:r>
  </w:p>
  <w:p w:rsidR="009A4A3F" w14:paraId="24F96CBF" w14:textId="77777777">
    <w:pPr>
      <w:jc w:val="center"/>
    </w:pPr>
    <w:r>
      <w:t>Šis dokuments ir parakstīts ar elektronisko parakstu (bez droša e-paraksta)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0114BC"/>
    <w:multiLevelType w:val="hybridMultilevel"/>
    <w:tmpl w:val="53C64262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40B8B"/>
    <w:multiLevelType w:val="hybridMultilevel"/>
    <w:tmpl w:val="0F30E01A"/>
    <w:lvl w:ilvl="0">
      <w:start w:val="0"/>
      <w:numFmt w:val="bullet"/>
      <w:lvlText w:val="•"/>
      <w:lvlJc w:val="left"/>
      <w:pPr>
        <w:ind w:left="94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">
    <w:nsid w:val="3F932801"/>
    <w:multiLevelType w:val="hybridMultilevel"/>
    <w:tmpl w:val="D8EC5734"/>
    <w:lvl w:ilvl="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E867AE"/>
    <w:multiLevelType w:val="hybridMultilevel"/>
    <w:tmpl w:val="6CCA1306"/>
    <w:lvl w:ilvl="0">
      <w:start w:val="0"/>
      <w:numFmt w:val="bullet"/>
      <w:lvlText w:val="•"/>
      <w:lvlJc w:val="left"/>
      <w:pPr>
        <w:ind w:left="721" w:hanging="435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206E1"/>
    <w:rsid w:val="000F1050"/>
    <w:rsid w:val="00103724"/>
    <w:rsid w:val="002110CB"/>
    <w:rsid w:val="002B5B1C"/>
    <w:rsid w:val="00377CF7"/>
    <w:rsid w:val="003D0C72"/>
    <w:rsid w:val="003E389F"/>
    <w:rsid w:val="00413079"/>
    <w:rsid w:val="004E0EC2"/>
    <w:rsid w:val="004E3335"/>
    <w:rsid w:val="00552AFF"/>
    <w:rsid w:val="00575B5D"/>
    <w:rsid w:val="005773DC"/>
    <w:rsid w:val="00642675"/>
    <w:rsid w:val="00647D78"/>
    <w:rsid w:val="00651A6D"/>
    <w:rsid w:val="006E5432"/>
    <w:rsid w:val="0075189A"/>
    <w:rsid w:val="007559AE"/>
    <w:rsid w:val="0080687A"/>
    <w:rsid w:val="008B73BA"/>
    <w:rsid w:val="0093469D"/>
    <w:rsid w:val="0096337D"/>
    <w:rsid w:val="009A4A3F"/>
    <w:rsid w:val="00A96CEF"/>
    <w:rsid w:val="00AD7FF6"/>
    <w:rsid w:val="00B53B8A"/>
    <w:rsid w:val="00B743DA"/>
    <w:rsid w:val="00BF61AA"/>
    <w:rsid w:val="00D3460C"/>
    <w:rsid w:val="00D84996"/>
    <w:rsid w:val="00D9406F"/>
    <w:rsid w:val="00DB6991"/>
    <w:rsid w:val="00F4128E"/>
    <w:rsid w:val="00F4668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paragraph" w:styleId="Header">
    <w:name w:val="header"/>
    <w:basedOn w:val="Normal"/>
    <w:link w:val="GalveneRakstz"/>
    <w:uiPriority w:val="99"/>
    <w:unhideWhenUsed/>
    <w:rsid w:val="00AD7F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AD7FF6"/>
  </w:style>
  <w:style w:type="paragraph" w:styleId="Footer">
    <w:name w:val="footer"/>
    <w:basedOn w:val="Normal"/>
    <w:link w:val="KjeneRakstz"/>
    <w:uiPriority w:val="99"/>
    <w:unhideWhenUsed/>
    <w:rsid w:val="00AD7F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AD7FF6"/>
  </w:style>
  <w:style w:type="paragraph" w:styleId="ListParagraph">
    <w:name w:val="List Paragraph"/>
    <w:basedOn w:val="Normal"/>
    <w:uiPriority w:val="34"/>
    <w:qFormat/>
    <w:rsid w:val="00755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3.xml><?xml version="1.0" encoding="utf-8"?>
<ds:datastoreItem xmlns:ds="http://schemas.openxmlformats.org/officeDocument/2006/customXml" ds:itemID="{BE2A6A5B-84B7-4E17-84C5-325DF6B4FE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1615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Žermena Blūma-Spila</cp:lastModifiedBy>
  <cp:revision>10</cp:revision>
  <dcterms:created xsi:type="dcterms:W3CDTF">2023-08-22T12:40:00Z</dcterms:created>
  <dcterms:modified xsi:type="dcterms:W3CDTF">2023-09-05T07:33:00Z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