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4E3335" w:rsidRPr="004E3335" w:rsidP="004E3335" w14:paraId="6B61AE93" w14:textId="77777777">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Pr="004E3335" w:rsidR="005773DC">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Pr="004E3335" w:rsidR="005773DC">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Pr="004E3335" w:rsidR="005773DC">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rsidR="004E3335" w:rsidRPr="004E3335" w:rsidP="002110CB" w14:paraId="1D73203C" w14:textId="77777777">
      <w:pPr>
        <w:tabs>
          <w:tab w:val="left" w:pos="825"/>
          <w:tab w:val="left" w:pos="3225"/>
        </w:tabs>
        <w:spacing w:after="0" w:line="240" w:lineRule="auto"/>
        <w:textAlignment w:val="baseline"/>
        <w:rPr>
          <w:rFonts w:ascii="Segoe UI" w:eastAsia="Times New Roman" w:hAnsi="Segoe UI" w:cs="Segoe UI"/>
          <w:sz w:val="18"/>
          <w:szCs w:val="18"/>
          <w:lang w:eastAsia="lv-LV"/>
        </w:rPr>
      </w:pPr>
    </w:p>
    <w:p w:rsidR="004E3335" w:rsidRPr="004E3335" w:rsidP="004E3335" w14:paraId="64A867C0" w14:textId="77777777">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41"/>
        <w:gridCol w:w="6389"/>
      </w:tblGrid>
      <w:tr w14:paraId="6F157ECB" w14:textId="77777777" w:rsidTr="00B2022C">
        <w:tblPrEx>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341" w:type="dxa"/>
            <w:tcBorders>
              <w:top w:val="single" w:sz="6" w:space="0" w:color="auto"/>
              <w:left w:val="single" w:sz="6" w:space="0" w:color="auto"/>
              <w:bottom w:val="single" w:sz="4" w:space="0" w:color="auto"/>
              <w:right w:val="single" w:sz="6" w:space="0" w:color="auto"/>
            </w:tcBorders>
            <w:shd w:val="clear" w:color="auto" w:fill="auto"/>
            <w:hideMark/>
          </w:tcPr>
          <w:p w:rsidR="004E3335" w:rsidRPr="002B5B1C" w:rsidP="004E3335" w14:paraId="2BA1154E"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I</w:t>
            </w:r>
            <w:r w:rsidRPr="002B5B1C" w:rsidR="0075189A">
              <w:rPr>
                <w:rFonts w:ascii="Times New Roman" w:eastAsia="Times New Roman" w:hAnsi="Times New Roman" w:cs="Times New Roman"/>
                <w:sz w:val="26"/>
                <w:szCs w:val="26"/>
                <w:lang w:eastAsia="lv-LV"/>
              </w:rPr>
              <w:t>esniedzējs</w:t>
            </w:r>
          </w:p>
        </w:tc>
        <w:tc>
          <w:tcPr>
            <w:tcW w:w="6389" w:type="dxa"/>
            <w:tcBorders>
              <w:top w:val="single" w:sz="6" w:space="0" w:color="auto"/>
              <w:left w:val="nil"/>
              <w:bottom w:val="single" w:sz="4" w:space="0" w:color="auto"/>
              <w:right w:val="single" w:sz="6" w:space="0" w:color="auto"/>
            </w:tcBorders>
            <w:shd w:val="clear" w:color="auto" w:fill="auto"/>
            <w:hideMark/>
          </w:tcPr>
          <w:p w:rsidR="004E3335" w:rsidRPr="00181D35" w:rsidP="004E3335" w14:paraId="5DBB2208" w14:textId="67362FB0">
            <w:pPr>
              <w:spacing w:after="0" w:line="240" w:lineRule="auto"/>
              <w:textAlignment w:val="baseline"/>
              <w:rPr>
                <w:rFonts w:ascii="Times New Roman" w:eastAsia="Times New Roman" w:hAnsi="Times New Roman" w:cs="Times New Roman"/>
                <w:sz w:val="26"/>
                <w:szCs w:val="26"/>
                <w:lang w:eastAsia="lv-LV"/>
              </w:rPr>
            </w:pPr>
            <w:r w:rsidRPr="00181D35">
              <w:rPr>
                <w:rFonts w:ascii="Times New Roman" w:eastAsia="Times New Roman" w:hAnsi="Times New Roman" w:cs="Times New Roman"/>
                <w:sz w:val="26"/>
                <w:szCs w:val="26"/>
                <w:lang w:eastAsia="lv-LV"/>
              </w:rPr>
              <w:t xml:space="preserve">Ivo </w:t>
            </w:r>
            <w:r w:rsidRPr="00181D35">
              <w:rPr>
                <w:rFonts w:ascii="Times New Roman" w:eastAsia="Times New Roman" w:hAnsi="Times New Roman" w:cs="Times New Roman"/>
                <w:sz w:val="26"/>
                <w:szCs w:val="26"/>
                <w:lang w:eastAsia="lv-LV"/>
              </w:rPr>
              <w:t>Stjade</w:t>
            </w:r>
          </w:p>
        </w:tc>
      </w:tr>
      <w:tr w14:paraId="7FFDE649" w14:textId="77777777" w:rsidTr="00B2022C">
        <w:tblPrEx>
          <w:tblW w:w="9730" w:type="dxa"/>
          <w:tblCellMar>
            <w:left w:w="0" w:type="dxa"/>
            <w:right w:w="0" w:type="dxa"/>
          </w:tblCellMar>
          <w:tblLook w:val="04A0"/>
        </w:tblPrEx>
        <w:tc>
          <w:tcPr>
            <w:tcW w:w="3341" w:type="dxa"/>
            <w:tcBorders>
              <w:top w:val="single" w:sz="6" w:space="0" w:color="auto"/>
              <w:left w:val="single" w:sz="6" w:space="0" w:color="auto"/>
              <w:bottom w:val="single" w:sz="4" w:space="0" w:color="auto"/>
              <w:right w:val="single" w:sz="6" w:space="0" w:color="auto"/>
            </w:tcBorders>
            <w:shd w:val="clear" w:color="auto" w:fill="auto"/>
          </w:tcPr>
          <w:p w:rsidR="0075189A" w:rsidRPr="002B5B1C" w:rsidP="004E3335" w14:paraId="26AE358C" w14:textId="77777777">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Projekta nosaukums </w:t>
            </w:r>
          </w:p>
        </w:tc>
        <w:tc>
          <w:tcPr>
            <w:tcW w:w="6389" w:type="dxa"/>
            <w:tcBorders>
              <w:top w:val="single" w:sz="6" w:space="0" w:color="auto"/>
              <w:left w:val="nil"/>
              <w:bottom w:val="single" w:sz="4" w:space="0" w:color="auto"/>
              <w:right w:val="single" w:sz="6" w:space="0" w:color="auto"/>
            </w:tcBorders>
            <w:shd w:val="clear" w:color="auto" w:fill="auto"/>
          </w:tcPr>
          <w:p w:rsidR="0075189A" w:rsidRPr="00EE4652" w:rsidP="004E3335" w14:paraId="044902D2" w14:textId="30F4A21B">
            <w:pPr>
              <w:spacing w:after="0" w:line="240" w:lineRule="auto"/>
              <w:textAlignment w:val="baseline"/>
              <w:rPr>
                <w:rFonts w:ascii="Times New Roman" w:eastAsia="Times New Roman" w:hAnsi="Times New Roman" w:cs="Times New Roman"/>
                <w:sz w:val="26"/>
                <w:szCs w:val="26"/>
                <w:lang w:eastAsia="lv-LV"/>
              </w:rPr>
            </w:pPr>
            <w:r w:rsidRPr="00A554D0">
              <w:rPr>
                <w:rFonts w:ascii="Times New Roman" w:hAnsi="Times New Roman" w:cs="Times New Roman"/>
                <w:sz w:val="26"/>
                <w:szCs w:val="26"/>
              </w:rPr>
              <w:t xml:space="preserve">Velo un </w:t>
            </w:r>
            <w:r w:rsidRPr="00A554D0">
              <w:rPr>
                <w:rFonts w:ascii="Times New Roman" w:hAnsi="Times New Roman" w:cs="Times New Roman"/>
                <w:sz w:val="26"/>
                <w:szCs w:val="26"/>
              </w:rPr>
              <w:t>mototriāla</w:t>
            </w:r>
            <w:r w:rsidRPr="00A554D0">
              <w:rPr>
                <w:rFonts w:ascii="Times New Roman" w:hAnsi="Times New Roman" w:cs="Times New Roman"/>
                <w:sz w:val="26"/>
                <w:szCs w:val="26"/>
              </w:rPr>
              <w:t xml:space="preserve"> </w:t>
            </w:r>
            <w:r w:rsidRPr="00A554D0">
              <w:rPr>
                <w:rFonts w:ascii="Times New Roman" w:hAnsi="Times New Roman" w:cs="Times New Roman"/>
                <w:sz w:val="26"/>
                <w:szCs w:val="26"/>
              </w:rPr>
              <w:t>treniņbāzes</w:t>
            </w:r>
            <w:r w:rsidRPr="00A554D0">
              <w:rPr>
                <w:rFonts w:ascii="Times New Roman" w:hAnsi="Times New Roman" w:cs="Times New Roman"/>
                <w:sz w:val="26"/>
                <w:szCs w:val="26"/>
              </w:rPr>
              <w:t xml:space="preserve"> un sacensību vieta</w:t>
            </w:r>
          </w:p>
        </w:tc>
      </w:tr>
      <w:tr w14:paraId="5948E9B8" w14:textId="77777777" w:rsidTr="00B2022C">
        <w:tblPrEx>
          <w:tblW w:w="9730" w:type="dxa"/>
          <w:tblCellMar>
            <w:left w:w="0" w:type="dxa"/>
            <w:right w:w="0" w:type="dxa"/>
          </w:tblCellMar>
          <w:tblLook w:val="04A0"/>
        </w:tblPrEx>
        <w:tc>
          <w:tcPr>
            <w:tcW w:w="3341" w:type="dxa"/>
            <w:tcBorders>
              <w:top w:val="single" w:sz="4" w:space="0" w:color="auto"/>
              <w:left w:val="single" w:sz="4" w:space="0" w:color="auto"/>
              <w:bottom w:val="single" w:sz="4" w:space="0" w:color="auto"/>
              <w:right w:val="single" w:sz="4" w:space="0" w:color="auto"/>
            </w:tcBorders>
            <w:shd w:val="clear" w:color="auto" w:fill="auto"/>
            <w:hideMark/>
          </w:tcPr>
          <w:p w:rsidR="004E3335" w:rsidRPr="002B5B1C" w:rsidP="004E3335" w14:paraId="4A7880F8" w14:textId="77777777">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Atbildīgā iestāde </w:t>
            </w:r>
          </w:p>
        </w:tc>
        <w:tc>
          <w:tcPr>
            <w:tcW w:w="6389" w:type="dxa"/>
            <w:tcBorders>
              <w:top w:val="single" w:sz="4" w:space="0" w:color="auto"/>
              <w:left w:val="single" w:sz="4" w:space="0" w:color="auto"/>
              <w:bottom w:val="single" w:sz="4" w:space="0" w:color="auto"/>
              <w:right w:val="single" w:sz="4" w:space="0" w:color="auto"/>
            </w:tcBorders>
            <w:shd w:val="clear" w:color="auto" w:fill="auto"/>
            <w:hideMark/>
          </w:tcPr>
          <w:p w:rsidR="00E52F49" w:rsidP="00E52F49" w14:paraId="0E824047" w14:textId="070AD5E4">
            <w:pPr>
              <w:spacing w:after="0" w:line="240" w:lineRule="auto"/>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Rīgas </w:t>
            </w:r>
            <w:r>
              <w:rPr>
                <w:rFonts w:ascii="Times New Roman" w:eastAsia="Times New Roman" w:hAnsi="Times New Roman" w:cs="Times New Roman"/>
                <w:sz w:val="26"/>
                <w:szCs w:val="26"/>
                <w:lang w:eastAsia="lv-LV"/>
              </w:rPr>
              <w:t>valstspilsētas</w:t>
            </w:r>
            <w:r>
              <w:rPr>
                <w:rFonts w:ascii="Times New Roman" w:eastAsia="Times New Roman" w:hAnsi="Times New Roman" w:cs="Times New Roman"/>
                <w:sz w:val="26"/>
                <w:szCs w:val="26"/>
                <w:lang w:eastAsia="lv-LV"/>
              </w:rPr>
              <w:t xml:space="preserve"> pašvaldības</w:t>
            </w:r>
          </w:p>
          <w:p w:rsidR="00E52F49" w:rsidP="00E52F49" w14:paraId="35E88DD4" w14:textId="77777777">
            <w:pPr>
              <w:spacing w:after="0" w:line="240" w:lineRule="auto"/>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Centrālās administrācijas </w:t>
            </w:r>
          </w:p>
          <w:p w:rsidR="004E3335" w:rsidRPr="00E52F49" w:rsidP="00E52F49" w14:paraId="0BF88D14" w14:textId="4857BDAC">
            <w:pPr>
              <w:spacing w:after="0" w:line="240" w:lineRule="auto"/>
              <w:rPr>
                <w:rFonts w:ascii="Calibri" w:eastAsia="Calibri" w:hAnsi="Calibri" w:cs="Calibri"/>
                <w:lang w:eastAsia="lv-LV"/>
              </w:rPr>
            </w:pPr>
            <w:r>
              <w:rPr>
                <w:rFonts w:ascii="Times New Roman" w:eastAsia="Times New Roman" w:hAnsi="Times New Roman" w:cs="Times New Roman"/>
                <w:sz w:val="26"/>
                <w:szCs w:val="26"/>
                <w:lang w:eastAsia="lv-LV"/>
              </w:rPr>
              <w:t>Teritorijas labiekārtošanas pārvalde</w:t>
            </w:r>
            <w:r w:rsidRPr="00B81C72">
              <w:rPr>
                <w:rFonts w:ascii="Calibri" w:eastAsia="Calibri" w:hAnsi="Calibri" w:cs="Calibri"/>
                <w:lang w:eastAsia="lv-LV"/>
              </w:rPr>
              <w:t xml:space="preserve"> </w:t>
            </w:r>
          </w:p>
        </w:tc>
      </w:tr>
      <w:tr w14:paraId="6953D0D6" w14:textId="77777777" w:rsidTr="00B2022C">
        <w:tblPrEx>
          <w:tblW w:w="9730" w:type="dxa"/>
          <w:tblCellMar>
            <w:left w:w="0" w:type="dxa"/>
            <w:right w:w="0" w:type="dxa"/>
          </w:tblCellMar>
          <w:tblLook w:val="04A0"/>
        </w:tblPrEx>
        <w:tc>
          <w:tcPr>
            <w:tcW w:w="3341" w:type="dxa"/>
            <w:tcBorders>
              <w:top w:val="single" w:sz="4" w:space="0" w:color="auto"/>
              <w:left w:val="single" w:sz="4" w:space="0" w:color="auto"/>
              <w:bottom w:val="single" w:sz="4" w:space="0" w:color="auto"/>
              <w:right w:val="single" w:sz="4" w:space="0" w:color="auto"/>
            </w:tcBorders>
            <w:shd w:val="clear" w:color="auto" w:fill="auto"/>
          </w:tcPr>
          <w:p w:rsidR="0075189A" w:rsidRPr="002B5B1C" w:rsidP="004E3335" w14:paraId="5D3B0D30" w14:textId="77777777">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Sadarbības iestādes</w:t>
            </w:r>
          </w:p>
        </w:tc>
        <w:tc>
          <w:tcPr>
            <w:tcW w:w="6389" w:type="dxa"/>
            <w:tcBorders>
              <w:top w:val="single" w:sz="4" w:space="0" w:color="auto"/>
              <w:left w:val="single" w:sz="4" w:space="0" w:color="auto"/>
              <w:bottom w:val="single" w:sz="4" w:space="0" w:color="auto"/>
              <w:right w:val="single" w:sz="4" w:space="0" w:color="auto"/>
            </w:tcBorders>
            <w:shd w:val="clear" w:color="auto" w:fill="auto"/>
          </w:tcPr>
          <w:p w:rsidR="00E52F49" w:rsidP="004E3335" w14:paraId="47698B95" w14:textId="3B8ABCC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RD </w:t>
            </w:r>
            <w:r w:rsidRPr="00EE4652">
              <w:rPr>
                <w:rFonts w:ascii="Times New Roman" w:eastAsia="Times New Roman" w:hAnsi="Times New Roman" w:cs="Times New Roman"/>
                <w:sz w:val="26"/>
                <w:szCs w:val="26"/>
                <w:lang w:eastAsia="lv-LV"/>
              </w:rPr>
              <w:t>Pilsētas attīstības departaments;</w:t>
            </w:r>
          </w:p>
          <w:p w:rsidR="00A554D0" w:rsidP="004E3335" w14:paraId="21575C3C" w14:textId="13E7E87D">
            <w:pPr>
              <w:spacing w:after="0" w:line="240" w:lineRule="auto"/>
              <w:textAlignment w:val="baseline"/>
              <w:rPr>
                <w:rFonts w:ascii="Times New Roman" w:eastAsia="Times New Roman" w:hAnsi="Times New Roman" w:cs="Times New Roman"/>
                <w:sz w:val="26"/>
                <w:szCs w:val="26"/>
                <w:lang w:eastAsia="lv-LV"/>
              </w:rPr>
            </w:pPr>
            <w:r w:rsidRPr="00A17E46">
              <w:rPr>
                <w:rFonts w:ascii="Times New Roman" w:eastAsia="Times New Roman" w:hAnsi="Times New Roman" w:cs="Times New Roman"/>
                <w:sz w:val="26"/>
                <w:szCs w:val="26"/>
                <w:lang w:eastAsia="lv-LV"/>
              </w:rPr>
              <w:t>Rīgas pašvaldības aģentūra</w:t>
            </w:r>
            <w:r>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Rīgas gaisma</w:t>
            </w:r>
            <w:r>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w:t>
            </w:r>
          </w:p>
          <w:p w:rsidR="00A554D0" w:rsidRPr="00EE4652" w:rsidP="004E3335" w14:paraId="29187FA6" w14:textId="3675E0B1">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AS ,,</w:t>
            </w:r>
            <w:r>
              <w:rPr>
                <w:rFonts w:ascii="Times New Roman" w:eastAsia="Times New Roman" w:hAnsi="Times New Roman" w:cs="Times New Roman"/>
                <w:sz w:val="26"/>
                <w:szCs w:val="26"/>
                <w:lang w:eastAsia="lv-LV"/>
              </w:rPr>
              <w:t>Sadales tīkls</w:t>
            </w:r>
            <w:r>
              <w:rPr>
                <w:rFonts w:ascii="Times New Roman" w:eastAsia="Times New Roman" w:hAnsi="Times New Roman" w:cs="Times New Roman"/>
                <w:sz w:val="26"/>
                <w:szCs w:val="26"/>
                <w:lang w:eastAsia="lv-LV"/>
              </w:rPr>
              <w:t>”</w:t>
            </w:r>
            <w:r w:rsidR="002D6522">
              <w:rPr>
                <w:rFonts w:ascii="Times New Roman" w:eastAsia="Times New Roman" w:hAnsi="Times New Roman" w:cs="Times New Roman"/>
                <w:sz w:val="26"/>
                <w:szCs w:val="26"/>
                <w:lang w:eastAsia="lv-LV"/>
              </w:rPr>
              <w:t>;</w:t>
            </w:r>
          </w:p>
          <w:p w:rsidR="00EE4652" w:rsidP="004E3335" w14:paraId="51D34139" w14:textId="395BDC75">
            <w:pPr>
              <w:spacing w:after="0" w:line="240" w:lineRule="auto"/>
              <w:textAlignment w:val="baseline"/>
              <w:rPr>
                <w:rFonts w:ascii="Times New Roman" w:hAnsi="Times New Roman" w:cs="Times New Roman"/>
                <w:sz w:val="26"/>
                <w:szCs w:val="26"/>
              </w:rPr>
            </w:pPr>
            <w:r>
              <w:rPr>
                <w:rFonts w:ascii="Times New Roman" w:hAnsi="Times New Roman" w:cs="Times New Roman"/>
                <w:sz w:val="26"/>
                <w:szCs w:val="26"/>
              </w:rPr>
              <w:t>Rīgas domes Īpašuma departaments;</w:t>
            </w:r>
          </w:p>
          <w:p w:rsidR="00594BC9" w:rsidRPr="00EE4652" w:rsidP="00E52F49" w14:paraId="3D75C002" w14:textId="6F525157">
            <w:pPr>
              <w:spacing w:after="0" w:line="240" w:lineRule="auto"/>
              <w:textAlignment w:val="baseline"/>
              <w:rPr>
                <w:rFonts w:ascii="Times New Roman" w:hAnsi="Times New Roman" w:cs="Times New Roman"/>
                <w:sz w:val="26"/>
                <w:szCs w:val="26"/>
              </w:rPr>
            </w:pPr>
            <w:r>
              <w:rPr>
                <w:rFonts w:ascii="Times New Roman" w:hAnsi="Times New Roman" w:cs="Times New Roman"/>
                <w:sz w:val="26"/>
                <w:szCs w:val="26"/>
              </w:rPr>
              <w:t xml:space="preserve">Rīgas domes </w:t>
            </w:r>
            <w:r w:rsidRPr="00A554D0" w:rsidR="00A554D0">
              <w:rPr>
                <w:rFonts w:ascii="Times New Roman" w:hAnsi="Times New Roman" w:cs="Times New Roman"/>
                <w:sz w:val="26"/>
                <w:szCs w:val="26"/>
              </w:rPr>
              <w:t>Izglītības, kultūras un sporta departaments</w:t>
            </w:r>
            <w:r w:rsidR="002D6522">
              <w:rPr>
                <w:rFonts w:ascii="Times New Roman" w:hAnsi="Times New Roman" w:cs="Times New Roman"/>
                <w:sz w:val="26"/>
                <w:szCs w:val="26"/>
              </w:rPr>
              <w:t>;</w:t>
            </w:r>
          </w:p>
        </w:tc>
      </w:tr>
    </w:tbl>
    <w:p w:rsidR="004E3335" w:rsidRPr="002B5B1C" w:rsidP="004E3335" w14:paraId="4F7F7FDA" w14:textId="77777777">
      <w:pPr>
        <w:spacing w:after="0" w:line="240" w:lineRule="auto"/>
        <w:textAlignment w:val="baseline"/>
        <w:rPr>
          <w:rFonts w:ascii="Segoe UI" w:eastAsia="Times New Roman" w:hAnsi="Segoe UI" w:cs="Segoe UI"/>
          <w:sz w:val="18"/>
          <w:szCs w:val="18"/>
          <w:lang w:eastAsia="lv-LV"/>
        </w:rPr>
      </w:pPr>
      <w:r w:rsidRPr="002B5B1C">
        <w:rPr>
          <w:rFonts w:ascii="Times New Roman" w:eastAsia="Times New Roman" w:hAnsi="Times New Roman" w:cs="Times New Roman"/>
          <w:sz w:val="26"/>
          <w:szCs w:val="26"/>
          <w:lang w:eastAsia="lv-LV"/>
        </w:rPr>
        <w:t> </w:t>
      </w:r>
    </w:p>
    <w:p w:rsidR="004E3335" w:rsidRPr="004E3335" w:rsidP="004E3335" w14:paraId="6958AD6D" w14:textId="77777777">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1"/>
        <w:gridCol w:w="4636"/>
        <w:gridCol w:w="4573"/>
      </w:tblGrid>
      <w:tr w14:paraId="082DAF9E" w14:textId="77777777" w:rsidTr="004E3335">
        <w:tblPrEx>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21" w:type="dxa"/>
            <w:tcBorders>
              <w:top w:val="single" w:sz="6" w:space="0" w:color="auto"/>
              <w:left w:val="single" w:sz="6" w:space="0" w:color="auto"/>
              <w:bottom w:val="single" w:sz="6" w:space="0" w:color="auto"/>
              <w:right w:val="single" w:sz="6" w:space="0" w:color="auto"/>
            </w:tcBorders>
            <w:shd w:val="clear" w:color="auto" w:fill="auto"/>
            <w:hideMark/>
          </w:tcPr>
          <w:p w:rsidR="004E3335" w:rsidRPr="004E3335" w:rsidP="004E3335" w14:paraId="0A0229A2" w14:textId="77777777">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rsidR="004E3335" w:rsidRPr="004E3335" w:rsidP="004E3335" w14:paraId="1003E912" w14:textId="77777777">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rsidR="004E3335" w:rsidRPr="004E3335" w:rsidP="004E3335" w14:paraId="01111A61" w14:textId="77777777">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14:paraId="09878773" w14:textId="77777777" w:rsidTr="00A554D0">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hideMark/>
          </w:tcPr>
          <w:p w:rsidR="004E3335" w:rsidRPr="004E3335" w:rsidP="004E3335" w14:paraId="5BB6F29A"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rsidR="004E3335" w:rsidRPr="004E3335" w:rsidP="004E3335" w14:paraId="1485D7C0"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rsidR="004E3335" w:rsidRPr="004E3335" w:rsidP="004E3335" w14:paraId="6DB29BCB"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tcPr>
          <w:p w:rsidR="009669AA" w:rsidRPr="00A554D0" w:rsidP="00A554D0" w14:paraId="780F99AD" w14:textId="07D22775">
            <w:pPr>
              <w:pStyle w:val="ListParagraph"/>
              <w:numPr>
                <w:ilvl w:val="0"/>
                <w:numId w:val="3"/>
              </w:numPr>
              <w:rPr>
                <w:rFonts w:ascii="Times New Roman" w:eastAsia="Times New Roman" w:hAnsi="Times New Roman" w:cs="Times New Roman"/>
                <w:sz w:val="24"/>
                <w:szCs w:val="24"/>
                <w:lang w:eastAsia="lv-LV"/>
              </w:rPr>
            </w:pPr>
          </w:p>
        </w:tc>
      </w:tr>
      <w:tr w14:paraId="488A8FAC" w14:textId="77777777" w:rsidTr="004E3335">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tcPr>
          <w:p w:rsidR="004E3335" w:rsidRPr="004E3335" w:rsidP="004E3335" w14:paraId="2F63F529"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rsidR="004E3335" w:rsidRPr="004E3335" w:rsidP="00575B5D" w14:paraId="28C0EA15" w14:textId="77777777">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6" w:space="0" w:color="auto"/>
              <w:right w:val="single" w:sz="6" w:space="0" w:color="auto"/>
            </w:tcBorders>
            <w:shd w:val="clear" w:color="auto" w:fill="auto"/>
          </w:tcPr>
          <w:p w:rsidR="004E3335" w:rsidRPr="004E3335" w:rsidP="004E3335" w14:paraId="0BE0E659" w14:textId="22FCDB8F">
            <w:pPr>
              <w:spacing w:after="0" w:line="240" w:lineRule="auto"/>
              <w:textAlignment w:val="baseline"/>
              <w:rPr>
                <w:rFonts w:ascii="Times New Roman" w:eastAsia="Times New Roman" w:hAnsi="Times New Roman" w:cs="Times New Roman"/>
                <w:sz w:val="24"/>
                <w:szCs w:val="24"/>
                <w:lang w:eastAsia="lv-LV"/>
              </w:rPr>
            </w:pPr>
            <w:r w:rsidRPr="004E3335">
              <w:rPr>
                <w:rFonts w:ascii="MS Gothic" w:eastAsia="MS Gothic" w:hAnsi="MS Gothic" w:cs="Times New Roman" w:hint="eastAsia"/>
                <w:sz w:val="26"/>
                <w:szCs w:val="26"/>
                <w:lang w:eastAsia="lv-LV"/>
              </w:rPr>
              <w:t>☐</w:t>
            </w:r>
            <w:r w:rsidRPr="004E3335" w:rsidR="00D17152">
              <w:rPr>
                <w:rFonts w:ascii="Times New Roman" w:eastAsia="Times New Roman" w:hAnsi="Times New Roman" w:cs="Times New Roman"/>
                <w:sz w:val="26"/>
                <w:szCs w:val="26"/>
                <w:lang w:eastAsia="lv-LV"/>
              </w:rPr>
              <w:t> Jā </w:t>
            </w:r>
            <w:r w:rsidRPr="00575B5D" w:rsidR="00575B5D">
              <w:rPr>
                <w:rFonts w:ascii="Times New Roman" w:eastAsia="Times New Roman" w:hAnsi="Times New Roman" w:cs="Times New Roman"/>
                <w:i/>
                <w:iCs/>
                <w:sz w:val="26"/>
                <w:szCs w:val="26"/>
                <w:lang w:eastAsia="lv-LV"/>
              </w:rPr>
              <w:t>(aizpildīt 3.punktu)</w:t>
            </w:r>
          </w:p>
          <w:p w:rsidR="004E3335" w:rsidRPr="004E3335" w:rsidP="00575B5D" w14:paraId="4DF19915" w14:textId="4AA92749">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 x</w:t>
            </w:r>
            <w:r w:rsidRPr="004E3335" w:rsidR="007F437B">
              <w:rPr>
                <w:rFonts w:ascii="Times New Roman" w:eastAsia="Times New Roman" w:hAnsi="Times New Roman" w:cs="Times New Roman"/>
                <w:sz w:val="26"/>
                <w:szCs w:val="26"/>
                <w:lang w:eastAsia="lv-LV"/>
              </w:rPr>
              <w:t> Nē </w:t>
            </w:r>
            <w:r w:rsidRPr="00575B5D" w:rsidR="00575B5D">
              <w:rPr>
                <w:rFonts w:ascii="Times New Roman" w:eastAsia="Times New Roman" w:hAnsi="Times New Roman" w:cs="Times New Roman"/>
                <w:i/>
                <w:iCs/>
                <w:sz w:val="26"/>
                <w:szCs w:val="26"/>
                <w:lang w:eastAsia="lv-LV"/>
              </w:rPr>
              <w:t>(a</w:t>
            </w:r>
            <w:r w:rsidR="00F46681">
              <w:rPr>
                <w:rFonts w:ascii="Times New Roman" w:eastAsia="Times New Roman" w:hAnsi="Times New Roman" w:cs="Times New Roman"/>
                <w:i/>
                <w:iCs/>
                <w:sz w:val="26"/>
                <w:szCs w:val="26"/>
                <w:lang w:eastAsia="lv-LV"/>
              </w:rPr>
              <w:t>i</w:t>
            </w:r>
            <w:r w:rsidRPr="00575B5D" w:rsidR="00575B5D">
              <w:rPr>
                <w:rFonts w:ascii="Times New Roman" w:eastAsia="Times New Roman" w:hAnsi="Times New Roman" w:cs="Times New Roman"/>
                <w:i/>
                <w:iCs/>
                <w:sz w:val="26"/>
                <w:szCs w:val="26"/>
                <w:lang w:eastAsia="lv-LV"/>
              </w:rPr>
              <w:t>z</w:t>
            </w:r>
            <w:r w:rsidR="00F46681">
              <w:rPr>
                <w:rFonts w:ascii="Times New Roman" w:eastAsia="Times New Roman" w:hAnsi="Times New Roman" w:cs="Times New Roman"/>
                <w:i/>
                <w:iCs/>
                <w:sz w:val="26"/>
                <w:szCs w:val="26"/>
                <w:lang w:eastAsia="lv-LV"/>
              </w:rPr>
              <w:t>p</w:t>
            </w:r>
            <w:r w:rsidRPr="00575B5D" w:rsidR="00575B5D">
              <w:rPr>
                <w:rFonts w:ascii="Times New Roman" w:eastAsia="Times New Roman" w:hAnsi="Times New Roman" w:cs="Times New Roman"/>
                <w:i/>
                <w:iCs/>
                <w:sz w:val="26"/>
                <w:szCs w:val="26"/>
                <w:lang w:eastAsia="lv-LV"/>
              </w:rPr>
              <w:t>ildīt 4.punktu)</w:t>
            </w:r>
          </w:p>
        </w:tc>
      </w:tr>
      <w:tr w14:paraId="7DFDF50C" w14:textId="77777777" w:rsidTr="002B7067">
        <w:tblPrEx>
          <w:tblW w:w="9730" w:type="dxa"/>
          <w:tblCellMar>
            <w:left w:w="0" w:type="dxa"/>
            <w:right w:w="0" w:type="dxa"/>
          </w:tblCellMar>
          <w:tblLook w:val="04A0"/>
        </w:tblPrEx>
        <w:trPr>
          <w:trHeight w:val="440"/>
        </w:trPr>
        <w:tc>
          <w:tcPr>
            <w:tcW w:w="521" w:type="dxa"/>
            <w:tcBorders>
              <w:top w:val="nil"/>
              <w:left w:val="single" w:sz="6" w:space="0" w:color="auto"/>
              <w:bottom w:val="single" w:sz="6" w:space="0" w:color="auto"/>
              <w:right w:val="single" w:sz="6" w:space="0" w:color="auto"/>
            </w:tcBorders>
            <w:shd w:val="clear" w:color="auto" w:fill="auto"/>
            <w:hideMark/>
          </w:tcPr>
          <w:p w:rsidR="006B5E20" w:rsidRPr="004E3335" w:rsidP="004E3335" w14:paraId="06B6998C"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rsidR="006B5E20" w:rsidRPr="004E3335" w:rsidP="004E3335" w14:paraId="262D3E18"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vMerge w:val="restart"/>
            <w:tcBorders>
              <w:top w:val="nil"/>
              <w:left w:val="nil"/>
              <w:right w:val="single" w:sz="6" w:space="0" w:color="auto"/>
            </w:tcBorders>
            <w:shd w:val="clear" w:color="auto" w:fill="auto"/>
          </w:tcPr>
          <w:p w:rsidR="006B5E20" w:rsidRPr="002B7067" w:rsidP="006B5E20" w14:paraId="17D8BB6C" w14:textId="77777777">
            <w:pPr>
              <w:spacing w:after="0" w:line="240" w:lineRule="auto"/>
              <w:textAlignment w:val="baseline"/>
              <w:rPr>
                <w:rFonts w:ascii="Times New Roman" w:eastAsia="Times New Roman" w:hAnsi="Times New Roman" w:cs="Times New Roman"/>
                <w:sz w:val="26"/>
                <w:szCs w:val="26"/>
                <w:lang w:eastAsia="lv-LV"/>
              </w:rPr>
            </w:pPr>
          </w:p>
          <w:p w:rsidR="00CB492A" w:rsidRPr="002B7067" w:rsidP="00142759" w14:paraId="74C707C2" w14:textId="0784C92C">
            <w:pPr>
              <w:pStyle w:val="ListParagraph"/>
              <w:numPr>
                <w:ilvl w:val="0"/>
                <w:numId w:val="3"/>
              </w:numPr>
              <w:spacing w:after="0" w:line="240" w:lineRule="auto"/>
              <w:ind w:left="524" w:right="78"/>
              <w:jc w:val="both"/>
              <w:textAlignment w:val="baseline"/>
              <w:rPr>
                <w:rFonts w:ascii="Times New Roman" w:eastAsia="Times New Roman" w:hAnsi="Times New Roman" w:cs="Times New Roman"/>
                <w:sz w:val="26"/>
                <w:szCs w:val="26"/>
                <w:lang w:eastAsia="lv-LV"/>
              </w:rPr>
            </w:pPr>
            <w:r w:rsidRPr="002B7067">
              <w:rPr>
                <w:rFonts w:ascii="Times New Roman" w:eastAsia="Times New Roman" w:hAnsi="Times New Roman" w:cs="Times New Roman"/>
                <w:sz w:val="26"/>
                <w:szCs w:val="26"/>
                <w:lang w:eastAsia="lv-LV"/>
              </w:rPr>
              <w:t>Lai realizētu kvalitatīvu un idejai funkcionāli atbilstošu projektu, patiesās izmaksas pārsniegs Pieteicēja norādītās.</w:t>
            </w:r>
          </w:p>
          <w:p w:rsidR="00CB492A" w:rsidRPr="002B7067" w:rsidP="00142759" w14:paraId="054D782B" w14:textId="2662D427">
            <w:pPr>
              <w:pStyle w:val="ListParagraph"/>
              <w:numPr>
                <w:ilvl w:val="0"/>
                <w:numId w:val="3"/>
              </w:numPr>
              <w:spacing w:after="0" w:line="240" w:lineRule="auto"/>
              <w:ind w:left="524" w:right="78"/>
              <w:jc w:val="both"/>
              <w:textAlignment w:val="baseline"/>
              <w:rPr>
                <w:rFonts w:ascii="Times New Roman" w:eastAsia="Times New Roman" w:hAnsi="Times New Roman" w:cs="Times New Roman"/>
                <w:sz w:val="26"/>
                <w:szCs w:val="26"/>
                <w:lang w:eastAsia="lv-LV"/>
              </w:rPr>
            </w:pPr>
            <w:r w:rsidRPr="002B7067">
              <w:rPr>
                <w:rFonts w:ascii="Times New Roman" w:hAnsi="Times New Roman" w:cs="Times New Roman"/>
                <w:color w:val="000000"/>
                <w:sz w:val="26"/>
                <w:szCs w:val="26"/>
              </w:rPr>
              <w:t xml:space="preserve">Šobrīd nav informācijas par elektroapgādes </w:t>
            </w:r>
            <w:r w:rsidRPr="002B7067">
              <w:rPr>
                <w:rFonts w:ascii="Times New Roman" w:hAnsi="Times New Roman" w:cs="Times New Roman"/>
                <w:color w:val="000000"/>
                <w:sz w:val="26"/>
                <w:szCs w:val="26"/>
              </w:rPr>
              <w:t>pieslēguma</w:t>
            </w:r>
            <w:r w:rsidRPr="002B7067">
              <w:rPr>
                <w:rFonts w:ascii="Times New Roman" w:hAnsi="Times New Roman" w:cs="Times New Roman"/>
                <w:color w:val="000000"/>
                <w:sz w:val="26"/>
                <w:szCs w:val="26"/>
              </w:rPr>
              <w:t xml:space="preserve"> vietām konkrētajā teritorijā. Savukārt, gadījumā, ja </w:t>
            </w:r>
            <w:r w:rsidRPr="002B7067">
              <w:rPr>
                <w:rFonts w:ascii="Times New Roman" w:hAnsi="Times New Roman" w:cs="Times New Roman"/>
                <w:color w:val="000000"/>
                <w:sz w:val="26"/>
                <w:szCs w:val="26"/>
              </w:rPr>
              <w:t>pieslēgums</w:t>
            </w:r>
            <w:r w:rsidRPr="002B7067">
              <w:rPr>
                <w:rFonts w:ascii="Times New Roman" w:hAnsi="Times New Roman" w:cs="Times New Roman"/>
                <w:color w:val="000000"/>
                <w:sz w:val="26"/>
                <w:szCs w:val="26"/>
              </w:rPr>
              <w:t xml:space="preserve"> ir, nav informācijas par pieejamajām jaudām un t</w:t>
            </w:r>
            <w:r w:rsidRPr="002B7067" w:rsidR="0052428B">
              <w:rPr>
                <w:rFonts w:ascii="Times New Roman" w:hAnsi="Times New Roman" w:cs="Times New Roman"/>
                <w:color w:val="000000"/>
                <w:sz w:val="26"/>
                <w:szCs w:val="26"/>
              </w:rPr>
              <w:t>o</w:t>
            </w:r>
            <w:r w:rsidRPr="002B7067">
              <w:rPr>
                <w:rFonts w:ascii="Times New Roman" w:hAnsi="Times New Roman" w:cs="Times New Roman"/>
                <w:color w:val="000000"/>
                <w:sz w:val="26"/>
                <w:szCs w:val="26"/>
              </w:rPr>
              <w:t xml:space="preserve"> atbilstību</w:t>
            </w:r>
            <w:r w:rsidRPr="002B7067" w:rsidR="0052428B">
              <w:rPr>
                <w:rFonts w:ascii="Times New Roman" w:hAnsi="Times New Roman" w:cs="Times New Roman"/>
                <w:color w:val="000000"/>
                <w:sz w:val="26"/>
                <w:szCs w:val="26"/>
              </w:rPr>
              <w:t xml:space="preserve"> projekta vajadzībām.</w:t>
            </w:r>
          </w:p>
          <w:p w:rsidR="006B5E20" w:rsidRPr="002B7067" w:rsidP="00142759" w14:paraId="5DBBD2BF" w14:textId="0C265B07">
            <w:pPr>
              <w:pStyle w:val="ListParagraph"/>
              <w:numPr>
                <w:ilvl w:val="0"/>
                <w:numId w:val="3"/>
              </w:numPr>
              <w:spacing w:after="0" w:line="240" w:lineRule="auto"/>
              <w:ind w:left="524" w:right="78"/>
              <w:jc w:val="both"/>
              <w:textAlignment w:val="baseline"/>
              <w:rPr>
                <w:rFonts w:ascii="Times New Roman" w:eastAsia="Times New Roman" w:hAnsi="Times New Roman" w:cs="Times New Roman"/>
                <w:sz w:val="26"/>
                <w:szCs w:val="26"/>
                <w:lang w:eastAsia="lv-LV"/>
              </w:rPr>
            </w:pPr>
            <w:r w:rsidRPr="002B7067">
              <w:rPr>
                <w:rFonts w:ascii="Times New Roman" w:eastAsia="Times New Roman" w:hAnsi="Times New Roman" w:cs="Times New Roman"/>
                <w:sz w:val="26"/>
                <w:szCs w:val="26"/>
                <w:lang w:eastAsia="lv-LV"/>
              </w:rPr>
              <w:t>Projekts neatbilst līdzdalības budžeta projekta nolikumam pēc būtības, jo</w:t>
            </w:r>
            <w:r w:rsidRPr="002B7067" w:rsidR="001C52EB">
              <w:rPr>
                <w:rFonts w:ascii="Times New Roman" w:eastAsia="Times New Roman" w:hAnsi="Times New Roman" w:cs="Times New Roman"/>
                <w:sz w:val="26"/>
                <w:szCs w:val="26"/>
                <w:lang w:eastAsia="lv-LV"/>
              </w:rPr>
              <w:t xml:space="preserve"> </w:t>
            </w:r>
            <w:r w:rsidRPr="002B7067">
              <w:rPr>
                <w:rFonts w:ascii="Times New Roman" w:eastAsia="Times New Roman" w:hAnsi="Times New Roman" w:cs="Times New Roman"/>
                <w:sz w:val="26"/>
                <w:szCs w:val="26"/>
                <w:lang w:eastAsia="lv-LV"/>
              </w:rPr>
              <w:t xml:space="preserve">tā </w:t>
            </w:r>
            <w:r w:rsidRPr="002B7067" w:rsidR="001C52EB">
              <w:rPr>
                <w:rFonts w:ascii="Times New Roman" w:eastAsia="Times New Roman" w:hAnsi="Times New Roman" w:cs="Times New Roman"/>
                <w:sz w:val="26"/>
                <w:szCs w:val="26"/>
                <w:lang w:eastAsia="lv-LV"/>
              </w:rPr>
              <w:t>realizācijā un uzturēšanā saskaņā ar Pieticēja vīziju</w:t>
            </w:r>
            <w:r w:rsidRPr="002B7067">
              <w:rPr>
                <w:rFonts w:ascii="Times New Roman" w:eastAsia="Times New Roman" w:hAnsi="Times New Roman" w:cs="Times New Roman"/>
                <w:sz w:val="26"/>
                <w:szCs w:val="26"/>
                <w:lang w:eastAsia="lv-LV"/>
              </w:rPr>
              <w:t xml:space="preserve"> plānots </w:t>
            </w:r>
            <w:r w:rsidRPr="002B7067" w:rsidR="001C52EB">
              <w:rPr>
                <w:rFonts w:ascii="Times New Roman" w:eastAsia="Times New Roman" w:hAnsi="Times New Roman" w:cs="Times New Roman"/>
                <w:sz w:val="26"/>
                <w:szCs w:val="26"/>
                <w:lang w:eastAsia="lv-LV"/>
              </w:rPr>
              <w:t>p</w:t>
            </w:r>
            <w:r w:rsidRPr="002B7067">
              <w:rPr>
                <w:rFonts w:ascii="Times New Roman" w:eastAsia="Times New Roman" w:hAnsi="Times New Roman" w:cs="Times New Roman"/>
                <w:sz w:val="26"/>
                <w:szCs w:val="26"/>
                <w:lang w:eastAsia="lv-LV"/>
              </w:rPr>
              <w:t xml:space="preserve">iesaistīt </w:t>
            </w:r>
            <w:r w:rsidRPr="002B7067" w:rsidR="00A31C87">
              <w:rPr>
                <w:rFonts w:ascii="Times New Roman" w:eastAsia="Times New Roman" w:hAnsi="Times New Roman" w:cs="Times New Roman"/>
                <w:sz w:val="26"/>
                <w:szCs w:val="26"/>
                <w:lang w:eastAsia="lv-LV"/>
              </w:rPr>
              <w:t xml:space="preserve">arī </w:t>
            </w:r>
            <w:r w:rsidRPr="002B7067">
              <w:rPr>
                <w:rFonts w:ascii="Times New Roman" w:eastAsia="Times New Roman" w:hAnsi="Times New Roman" w:cs="Times New Roman"/>
                <w:sz w:val="26"/>
                <w:szCs w:val="26"/>
                <w:lang w:eastAsia="lv-LV"/>
              </w:rPr>
              <w:t>sponsorus</w:t>
            </w:r>
            <w:r w:rsidRPr="002B7067" w:rsidR="0077735E">
              <w:rPr>
                <w:rFonts w:ascii="Times New Roman" w:eastAsia="Times New Roman" w:hAnsi="Times New Roman" w:cs="Times New Roman"/>
                <w:sz w:val="26"/>
                <w:szCs w:val="26"/>
                <w:lang w:eastAsia="lv-LV"/>
              </w:rPr>
              <w:t>.</w:t>
            </w:r>
          </w:p>
          <w:p w:rsidR="00770DF2" w:rsidRPr="002B7067" w:rsidP="00142759" w14:paraId="2BECD2B6" w14:textId="3C232A1B">
            <w:pPr>
              <w:pStyle w:val="ListParagraph"/>
              <w:numPr>
                <w:ilvl w:val="0"/>
                <w:numId w:val="3"/>
              </w:numPr>
              <w:spacing w:after="0" w:line="240" w:lineRule="auto"/>
              <w:ind w:left="524" w:right="78"/>
              <w:jc w:val="both"/>
              <w:textAlignment w:val="baseline"/>
              <w:rPr>
                <w:rFonts w:ascii="Times New Roman" w:eastAsia="Times New Roman" w:hAnsi="Times New Roman" w:cs="Times New Roman"/>
                <w:sz w:val="26"/>
                <w:szCs w:val="26"/>
                <w:lang w:eastAsia="lv-LV"/>
              </w:rPr>
            </w:pPr>
            <w:r w:rsidRPr="002B7067">
              <w:rPr>
                <w:rFonts w:ascii="Times New Roman" w:hAnsi="Times New Roman" w:cs="Times New Roman"/>
                <w:color w:val="000000" w:themeColor="text1"/>
                <w:sz w:val="26"/>
                <w:szCs w:val="26"/>
              </w:rPr>
              <w:t>Šāda veida objekta uzturēšana nenozīmē tikai objekta apsaimniekošanu, bet arī aktīvu profesionāļu komandas līdzdalību treniņu  vadīšanā</w:t>
            </w:r>
            <w:r w:rsidRPr="002B7067" w:rsidR="00E95F73">
              <w:rPr>
                <w:rFonts w:ascii="Times New Roman" w:hAnsi="Times New Roman" w:cs="Times New Roman"/>
                <w:color w:val="000000" w:themeColor="text1"/>
                <w:sz w:val="26"/>
                <w:szCs w:val="26"/>
              </w:rPr>
              <w:t xml:space="preserve">, pasākumu organizēšanā un </w:t>
            </w:r>
            <w:r w:rsidRPr="002B7067">
              <w:rPr>
                <w:rFonts w:ascii="Times New Roman" w:hAnsi="Times New Roman" w:cs="Times New Roman"/>
                <w:color w:val="000000" w:themeColor="text1"/>
                <w:sz w:val="26"/>
                <w:szCs w:val="26"/>
              </w:rPr>
              <w:t xml:space="preserve">vienkāršu, ar </w:t>
            </w:r>
            <w:r w:rsidRPr="002B7067">
              <w:rPr>
                <w:rFonts w:ascii="Times New Roman" w:hAnsi="Times New Roman" w:cs="Times New Roman"/>
                <w:color w:val="000000" w:themeColor="text1"/>
                <w:sz w:val="26"/>
                <w:szCs w:val="26"/>
              </w:rPr>
              <w:t>treniņbāzes</w:t>
            </w:r>
            <w:r w:rsidRPr="002B7067">
              <w:rPr>
                <w:rFonts w:ascii="Times New Roman" w:hAnsi="Times New Roman" w:cs="Times New Roman"/>
                <w:color w:val="000000" w:themeColor="text1"/>
                <w:sz w:val="26"/>
                <w:szCs w:val="26"/>
              </w:rPr>
              <w:t xml:space="preserve"> izmantošanu ikdienā saistītu, jautājumu koordinēšanā, kas konkrētajā situācija nav pašvaldības kompetence.</w:t>
            </w:r>
          </w:p>
          <w:p w:rsidR="006B5E20" w:rsidRPr="002B7067" w:rsidP="00142759" w14:paraId="1E46B539" w14:textId="0C9585D6">
            <w:pPr>
              <w:pStyle w:val="ListParagraph"/>
              <w:numPr>
                <w:ilvl w:val="0"/>
                <w:numId w:val="3"/>
              </w:numPr>
              <w:spacing w:after="0" w:line="240" w:lineRule="auto"/>
              <w:ind w:left="524" w:right="78"/>
              <w:jc w:val="both"/>
              <w:textAlignment w:val="baseline"/>
              <w:rPr>
                <w:rFonts w:ascii="Times New Roman" w:eastAsia="Times New Roman" w:hAnsi="Times New Roman" w:cs="Times New Roman"/>
                <w:sz w:val="26"/>
                <w:szCs w:val="26"/>
                <w:lang w:eastAsia="lv-LV"/>
              </w:rPr>
            </w:pPr>
            <w:r w:rsidRPr="002B7067">
              <w:rPr>
                <w:rFonts w:ascii="Times New Roman" w:eastAsia="Times New Roman" w:hAnsi="Times New Roman" w:cs="Times New Roman"/>
                <w:sz w:val="26"/>
                <w:szCs w:val="26"/>
                <w:lang w:eastAsia="lv-LV"/>
              </w:rPr>
              <w:t xml:space="preserve">Šāda veida bāzes nav pašvaldības profils, bet </w:t>
            </w:r>
            <w:r w:rsidRPr="002B7067" w:rsidR="00A31C87">
              <w:rPr>
                <w:rFonts w:ascii="Times New Roman" w:eastAsia="Times New Roman" w:hAnsi="Times New Roman" w:cs="Times New Roman"/>
                <w:sz w:val="26"/>
                <w:szCs w:val="26"/>
                <w:lang w:eastAsia="lv-LV"/>
              </w:rPr>
              <w:t>attīstāms pamatojoties uz</w:t>
            </w:r>
            <w:r w:rsidRPr="002B7067">
              <w:rPr>
                <w:rFonts w:ascii="Times New Roman" w:eastAsia="Times New Roman" w:hAnsi="Times New Roman" w:cs="Times New Roman"/>
                <w:sz w:val="26"/>
                <w:szCs w:val="26"/>
                <w:lang w:eastAsia="lv-LV"/>
              </w:rPr>
              <w:t xml:space="preserve"> </w:t>
            </w:r>
            <w:r w:rsidRPr="002B7067" w:rsidR="00A31C87">
              <w:rPr>
                <w:rFonts w:ascii="Times New Roman" w:eastAsia="Times New Roman" w:hAnsi="Times New Roman" w:cs="Times New Roman"/>
                <w:sz w:val="26"/>
                <w:szCs w:val="26"/>
                <w:lang w:eastAsia="lv-LV"/>
              </w:rPr>
              <w:t xml:space="preserve">atsevišķu organizāciju </w:t>
            </w:r>
            <w:r w:rsidRPr="002B7067" w:rsidR="00770DF2">
              <w:rPr>
                <w:rFonts w:ascii="Times New Roman" w:eastAsia="Times New Roman" w:hAnsi="Times New Roman" w:cs="Times New Roman"/>
                <w:sz w:val="26"/>
                <w:szCs w:val="26"/>
                <w:lang w:eastAsia="lv-LV"/>
              </w:rPr>
              <w:t xml:space="preserve"> iniciatīv</w:t>
            </w:r>
            <w:r w:rsidRPr="002B7067" w:rsidR="00A31C87">
              <w:rPr>
                <w:rFonts w:ascii="Times New Roman" w:eastAsia="Times New Roman" w:hAnsi="Times New Roman" w:cs="Times New Roman"/>
                <w:sz w:val="26"/>
                <w:szCs w:val="26"/>
                <w:lang w:eastAsia="lv-LV"/>
              </w:rPr>
              <w:t>u</w:t>
            </w:r>
            <w:r w:rsidRPr="002B7067" w:rsidR="00770DF2">
              <w:rPr>
                <w:rFonts w:ascii="Times New Roman" w:eastAsia="Times New Roman" w:hAnsi="Times New Roman" w:cs="Times New Roman"/>
                <w:sz w:val="26"/>
                <w:szCs w:val="26"/>
                <w:lang w:eastAsia="lv-LV"/>
              </w:rPr>
              <w:t>.</w:t>
            </w:r>
          </w:p>
          <w:p w:rsidR="00F71382" w:rsidRPr="002B7067" w:rsidP="00142759" w14:paraId="295DADAD" w14:textId="51F5E54A">
            <w:pPr>
              <w:pStyle w:val="ListParagraph"/>
              <w:numPr>
                <w:ilvl w:val="0"/>
                <w:numId w:val="3"/>
              </w:numPr>
              <w:spacing w:after="0" w:line="240" w:lineRule="auto"/>
              <w:ind w:left="524" w:right="78"/>
              <w:jc w:val="both"/>
              <w:textAlignment w:val="baseline"/>
              <w:rPr>
                <w:rFonts w:ascii="Times New Roman" w:eastAsia="Times New Roman" w:hAnsi="Times New Roman" w:cs="Times New Roman"/>
                <w:sz w:val="26"/>
                <w:szCs w:val="26"/>
                <w:lang w:eastAsia="lv-LV"/>
              </w:rPr>
            </w:pPr>
            <w:r w:rsidRPr="002B7067">
              <w:rPr>
                <w:rFonts w:ascii="Times New Roman" w:hAnsi="Times New Roman" w:cs="Times New Roman"/>
                <w:color w:val="000000" w:themeColor="text1"/>
                <w:sz w:val="26"/>
                <w:szCs w:val="26"/>
              </w:rPr>
              <w:t xml:space="preserve">Atbilstoši Rīgas domes 15.12.2021. saistošajiem noteikumiem Nr. </w:t>
            </w:r>
            <w:r w:rsidRPr="002B7067" w:rsidR="00142759">
              <w:rPr>
                <w:rFonts w:ascii="Times New Roman" w:hAnsi="Times New Roman" w:cs="Times New Roman"/>
                <w:color w:val="000000" w:themeColor="text1"/>
                <w:sz w:val="26"/>
                <w:szCs w:val="26"/>
              </w:rPr>
              <w:t>103</w:t>
            </w:r>
            <w:r w:rsidRPr="002B7067">
              <w:rPr>
                <w:rFonts w:ascii="Times New Roman" w:hAnsi="Times New Roman" w:cs="Times New Roman"/>
                <w:color w:val="000000" w:themeColor="text1"/>
                <w:sz w:val="26"/>
                <w:szCs w:val="26"/>
              </w:rPr>
              <w:t xml:space="preserve"> </w:t>
            </w:r>
            <w:r w:rsidRPr="002B7067" w:rsidR="00142759">
              <w:rPr>
                <w:rFonts w:ascii="Times New Roman" w:hAnsi="Times New Roman" w:cs="Times New Roman"/>
                <w:color w:val="000000" w:themeColor="text1"/>
                <w:sz w:val="26"/>
                <w:szCs w:val="26"/>
              </w:rPr>
              <w:t>,,</w:t>
            </w:r>
            <w:r w:rsidRPr="002B7067">
              <w:rPr>
                <w:rFonts w:ascii="Times New Roman" w:hAnsi="Times New Roman" w:cs="Times New Roman"/>
                <w:color w:val="000000" w:themeColor="text1"/>
                <w:sz w:val="26"/>
                <w:szCs w:val="26"/>
              </w:rPr>
              <w:t>Rīgas teritorijas izmantošanas un apbūves noteikumi</w:t>
            </w:r>
            <w:r w:rsidRPr="002B7067" w:rsidR="00142759">
              <w:rPr>
                <w:rFonts w:ascii="Times New Roman" w:hAnsi="Times New Roman" w:cs="Times New Roman"/>
                <w:color w:val="000000" w:themeColor="text1"/>
                <w:sz w:val="26"/>
                <w:szCs w:val="26"/>
              </w:rPr>
              <w:t>”</w:t>
            </w:r>
            <w:r w:rsidRPr="002B7067">
              <w:rPr>
                <w:rFonts w:ascii="Times New Roman" w:hAnsi="Times New Roman" w:cs="Times New Roman"/>
                <w:color w:val="000000" w:themeColor="text1"/>
                <w:sz w:val="26"/>
                <w:szCs w:val="26"/>
              </w:rPr>
              <w:t xml:space="preserve"> apstiprinātā Rīgas teritorijas plānojuma (turpmāk </w:t>
            </w:r>
            <w:r w:rsidRPr="002B7067" w:rsidR="00142759">
              <w:rPr>
                <w:rFonts w:ascii="Times New Roman" w:hAnsi="Times New Roman" w:cs="Times New Roman"/>
                <w:color w:val="000000" w:themeColor="text1"/>
                <w:sz w:val="26"/>
                <w:szCs w:val="26"/>
              </w:rPr>
              <w:t>–</w:t>
            </w:r>
            <w:r w:rsidRPr="002B7067">
              <w:rPr>
                <w:rFonts w:ascii="Times New Roman" w:hAnsi="Times New Roman" w:cs="Times New Roman"/>
                <w:color w:val="000000" w:themeColor="text1"/>
                <w:sz w:val="26"/>
                <w:szCs w:val="26"/>
              </w:rPr>
              <w:t xml:space="preserve"> RTP) Funkcionālā zonējuma kartei zemes vienība ar kadastra apzīmējumu 1001250515 atrodas Daudzstāvu dzīvojamās apbūves teritorijā (DzD1), kur atļautā izmantošana ir atbilstoši RTP teritorijas izmantošanas un apbūves noteikumu 4.3.1. apakšnodaļas nosacījumiem un paredz tādu izmantošanas veidu kā apbūve sporta nodarbībām bez skatītājiem. Savukārt apbūvei nodarbībām un sporta pasākumiem ar skatītāju vietām līdz 300 cilvēkiem ir veicama būves publiskā apspriešana.</w:t>
            </w:r>
            <w:r w:rsidRPr="002B7067" w:rsidR="001E6BF1">
              <w:rPr>
                <w:rFonts w:ascii="Times New Roman" w:hAnsi="Times New Roman" w:cs="Times New Roman"/>
                <w:color w:val="000000" w:themeColor="text1"/>
                <w:sz w:val="26"/>
                <w:szCs w:val="26"/>
              </w:rPr>
              <w:t xml:space="preserve"> Šāda veida process ne tikai sadārdzinās projekta izmaksas, bet arī </w:t>
            </w:r>
            <w:r w:rsidRPr="002B7067" w:rsidR="0077735E">
              <w:rPr>
                <w:rFonts w:ascii="Times New Roman" w:hAnsi="Times New Roman" w:cs="Times New Roman"/>
                <w:color w:val="000000" w:themeColor="text1"/>
                <w:sz w:val="26"/>
                <w:szCs w:val="26"/>
              </w:rPr>
              <w:t xml:space="preserve">paildzinās projekta attīstības termiņu, pietam ar </w:t>
            </w:r>
            <w:r w:rsidRPr="002B7067" w:rsidR="0052428B">
              <w:rPr>
                <w:rFonts w:ascii="Times New Roman" w:hAnsi="Times New Roman" w:cs="Times New Roman"/>
                <w:color w:val="000000" w:themeColor="text1"/>
                <w:sz w:val="26"/>
                <w:szCs w:val="26"/>
              </w:rPr>
              <w:t xml:space="preserve">šobrīd </w:t>
            </w:r>
            <w:r w:rsidRPr="002B7067" w:rsidR="0077735E">
              <w:rPr>
                <w:rFonts w:ascii="Times New Roman" w:hAnsi="Times New Roman" w:cs="Times New Roman"/>
                <w:color w:val="000000" w:themeColor="text1"/>
                <w:sz w:val="26"/>
                <w:szCs w:val="26"/>
              </w:rPr>
              <w:t>neparedzamu rezultātu.</w:t>
            </w:r>
          </w:p>
          <w:p w:rsidR="006B5E20" w:rsidRPr="002B7067" w:rsidP="00142759" w14:paraId="30B3D4F8" w14:textId="76AA32A8">
            <w:pPr>
              <w:numPr>
                <w:ilvl w:val="0"/>
                <w:numId w:val="3"/>
              </w:numPr>
              <w:spacing w:after="0" w:line="240" w:lineRule="auto"/>
              <w:ind w:left="524" w:right="78"/>
              <w:jc w:val="both"/>
              <w:textAlignment w:val="baseline"/>
              <w:rPr>
                <w:rFonts w:ascii="Times New Roman" w:eastAsia="Times New Roman" w:hAnsi="Times New Roman" w:cs="Times New Roman"/>
                <w:sz w:val="26"/>
                <w:szCs w:val="26"/>
                <w:lang w:eastAsia="lv-LV"/>
              </w:rPr>
            </w:pPr>
            <w:r w:rsidRPr="002B7067">
              <w:rPr>
                <w:rFonts w:ascii="Times New Roman" w:hAnsi="Times New Roman" w:cs="Times New Roman"/>
                <w:color w:val="000000" w:themeColor="text1"/>
                <w:sz w:val="26"/>
                <w:szCs w:val="26"/>
              </w:rPr>
              <w:t xml:space="preserve">Rīgas pašvaldības aģentūra </w:t>
            </w:r>
            <w:r w:rsidRPr="002B7067" w:rsidR="00142759">
              <w:rPr>
                <w:rFonts w:ascii="Times New Roman" w:hAnsi="Times New Roman" w:cs="Times New Roman"/>
                <w:color w:val="000000" w:themeColor="text1"/>
                <w:sz w:val="26"/>
                <w:szCs w:val="26"/>
              </w:rPr>
              <w:t>,,</w:t>
            </w:r>
            <w:r w:rsidRPr="002B7067">
              <w:rPr>
                <w:rFonts w:ascii="Times New Roman" w:hAnsi="Times New Roman" w:cs="Times New Roman"/>
                <w:color w:val="000000" w:themeColor="text1"/>
                <w:sz w:val="26"/>
                <w:szCs w:val="26"/>
              </w:rPr>
              <w:t>Rīgas gaisma”  vērš uzmanību, ka apgaismojuma izmaksu aprēķina sastādīšanā nav piedalījusies un tai nav viedoklis par Projekta apgaismojuma provizoriskajām izmaksām, un tā nevar savā bilancē uzņemt plānoto apgaismojumu, jo tas nepilda publiskās apgaismes funkciju, kā arī ar Rīgas pašvaldības aģentūra “Rīgas gaisma”  rīcībā esošajiem tehniskajiem līdzekļiem nebūs iespējama šāda veida infrastruktūras uzturēšana.</w:t>
            </w:r>
          </w:p>
        </w:tc>
      </w:tr>
      <w:tr w14:paraId="58138666" w14:textId="77777777" w:rsidTr="00134563">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tcPr>
          <w:p w:rsidR="006B5E20" w:rsidP="004E3335" w14:paraId="12AECE17"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636" w:type="dxa"/>
            <w:tcBorders>
              <w:top w:val="nil"/>
              <w:left w:val="nil"/>
              <w:bottom w:val="single" w:sz="6" w:space="0" w:color="auto"/>
              <w:right w:val="single" w:sz="6" w:space="0" w:color="auto"/>
            </w:tcBorders>
            <w:shd w:val="clear" w:color="auto" w:fill="auto"/>
          </w:tcPr>
          <w:p w:rsidR="006B5E20" w:rsidP="004E3335" w14:paraId="43E0A86B"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p w:rsidR="006B5E20" w:rsidRPr="004E3335" w:rsidP="004E3335" w14:paraId="6582C49D" w14:textId="6F87B2BB">
            <w:pPr>
              <w:spacing w:after="0" w:line="240" w:lineRule="auto"/>
              <w:textAlignment w:val="baseline"/>
              <w:rPr>
                <w:rFonts w:ascii="Times New Roman" w:eastAsia="Times New Roman" w:hAnsi="Times New Roman" w:cs="Times New Roman"/>
                <w:sz w:val="26"/>
                <w:szCs w:val="26"/>
                <w:lang w:eastAsia="lv-LV"/>
              </w:rPr>
            </w:pPr>
          </w:p>
        </w:tc>
        <w:tc>
          <w:tcPr>
            <w:tcW w:w="4573" w:type="dxa"/>
            <w:vMerge/>
            <w:tcBorders>
              <w:left w:val="nil"/>
              <w:bottom w:val="single" w:sz="6" w:space="0" w:color="auto"/>
              <w:right w:val="single" w:sz="6" w:space="0" w:color="auto"/>
            </w:tcBorders>
            <w:shd w:val="clear" w:color="auto" w:fill="auto"/>
          </w:tcPr>
          <w:p w:rsidR="006B5E20" w:rsidRPr="004E3335" w:rsidP="004E3335" w14:paraId="64BD953F" w14:textId="61635949">
            <w:pPr>
              <w:spacing w:after="0" w:line="240" w:lineRule="auto"/>
              <w:textAlignment w:val="baseline"/>
              <w:rPr>
                <w:rFonts w:ascii="Times New Roman" w:eastAsia="Times New Roman" w:hAnsi="Times New Roman" w:cs="Times New Roman"/>
                <w:sz w:val="26"/>
                <w:szCs w:val="26"/>
                <w:lang w:eastAsia="lv-LV"/>
              </w:rPr>
            </w:pPr>
          </w:p>
        </w:tc>
      </w:tr>
      <w:tr w14:paraId="4D1F7B5B" w14:textId="77777777" w:rsidTr="004E3335">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hideMark/>
          </w:tcPr>
          <w:p w:rsidR="004E3335" w:rsidRPr="004E3335" w:rsidP="004E3335" w14:paraId="0017E235"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rsidR="004E3335" w:rsidRPr="004E3335" w:rsidP="005535AB" w14:paraId="53252E6B" w14:textId="1CA9EDB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tc>
        <w:tc>
          <w:tcPr>
            <w:tcW w:w="4573" w:type="dxa"/>
            <w:tcBorders>
              <w:top w:val="nil"/>
              <w:left w:val="nil"/>
              <w:bottom w:val="single" w:sz="6" w:space="0" w:color="auto"/>
              <w:right w:val="single" w:sz="6" w:space="0" w:color="auto"/>
            </w:tcBorders>
            <w:shd w:val="clear" w:color="auto" w:fill="auto"/>
            <w:hideMark/>
          </w:tcPr>
          <w:p w:rsidR="000C60CC" w:rsidRPr="00142759" w:rsidP="00142759" w14:paraId="5472A48C" w14:textId="32EC9F2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 xml:space="preserve">   </w:t>
            </w:r>
            <w:r w:rsidRPr="00142759">
              <w:rPr>
                <w:rFonts w:ascii="Times New Roman" w:eastAsia="Times New Roman" w:hAnsi="Times New Roman" w:cs="Times New Roman"/>
                <w:sz w:val="26"/>
                <w:szCs w:val="26"/>
                <w:lang w:eastAsia="lv-LV"/>
              </w:rPr>
              <w:t>-</w:t>
            </w:r>
            <w:r w:rsidRPr="00142759" w:rsidR="008979D0">
              <w:rPr>
                <w:rFonts w:ascii="Times New Roman" w:eastAsia="Times New Roman" w:hAnsi="Times New Roman" w:cs="Times New Roman"/>
                <w:sz w:val="26"/>
                <w:szCs w:val="26"/>
                <w:lang w:eastAsia="lv-LV"/>
              </w:rPr>
              <w:t xml:space="preserve"> </w:t>
            </w:r>
          </w:p>
        </w:tc>
      </w:tr>
      <w:tr w14:paraId="06BFE15E" w14:textId="77777777" w:rsidTr="009C4AD0">
        <w:tblPrEx>
          <w:tblW w:w="9730" w:type="dxa"/>
          <w:tblCellMar>
            <w:left w:w="0" w:type="dxa"/>
            <w:right w:w="0" w:type="dxa"/>
          </w:tblCellMar>
          <w:tblLook w:val="04A0"/>
        </w:tblPrEx>
        <w:tc>
          <w:tcPr>
            <w:tcW w:w="521" w:type="dxa"/>
            <w:tcBorders>
              <w:top w:val="nil"/>
              <w:left w:val="single" w:sz="6" w:space="0" w:color="auto"/>
              <w:bottom w:val="nil"/>
              <w:right w:val="single" w:sz="6" w:space="0" w:color="auto"/>
            </w:tcBorders>
            <w:shd w:val="clear" w:color="auto" w:fill="auto"/>
            <w:hideMark/>
          </w:tcPr>
          <w:p w:rsidR="004E3335" w:rsidRPr="004E3335" w:rsidP="004E3335" w14:paraId="4BCC2C7F"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nil"/>
              <w:right w:val="single" w:sz="6" w:space="0" w:color="auto"/>
            </w:tcBorders>
            <w:shd w:val="clear" w:color="auto" w:fill="auto"/>
            <w:hideMark/>
          </w:tcPr>
          <w:p w:rsidR="004E3335" w:rsidRPr="004E3335" w:rsidP="004E3335" w14:paraId="68DE8325" w14:textId="262F4863">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tc>
        <w:tc>
          <w:tcPr>
            <w:tcW w:w="4573" w:type="dxa"/>
            <w:tcBorders>
              <w:top w:val="nil"/>
              <w:left w:val="nil"/>
              <w:bottom w:val="nil"/>
              <w:right w:val="single" w:sz="6" w:space="0" w:color="auto"/>
            </w:tcBorders>
            <w:shd w:val="clear" w:color="auto" w:fill="auto"/>
          </w:tcPr>
          <w:p w:rsidR="008E03F8" w:rsidRPr="00142759" w:rsidP="00142759" w14:paraId="3B5A0007" w14:textId="7BC4C56D">
            <w:pPr>
              <w:spacing w:after="0" w:line="240" w:lineRule="auto"/>
              <w:ind w:right="106"/>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14:paraId="78781A20" w14:textId="77777777" w:rsidTr="002B7067">
        <w:tblPrEx>
          <w:tblW w:w="9730" w:type="dxa"/>
          <w:tblCellMar>
            <w:left w:w="0" w:type="dxa"/>
            <w:right w:w="0" w:type="dxa"/>
          </w:tblCellMar>
          <w:tblLook w:val="04A0"/>
        </w:tblPrEx>
        <w:trPr>
          <w:trHeight w:val="68"/>
        </w:trPr>
        <w:tc>
          <w:tcPr>
            <w:tcW w:w="521" w:type="dxa"/>
            <w:tcBorders>
              <w:top w:val="nil"/>
              <w:left w:val="single" w:sz="6" w:space="0" w:color="auto"/>
              <w:bottom w:val="single" w:sz="6" w:space="0" w:color="auto"/>
              <w:right w:val="single" w:sz="6" w:space="0" w:color="auto"/>
            </w:tcBorders>
            <w:shd w:val="clear" w:color="auto" w:fill="auto"/>
          </w:tcPr>
          <w:p w:rsidR="00B2022C" w:rsidP="004E3335" w14:paraId="063AEC2D" w14:textId="710F8332">
            <w:pPr>
              <w:spacing w:after="0" w:line="240" w:lineRule="auto"/>
              <w:textAlignment w:val="baseline"/>
              <w:rPr>
                <w:rFonts w:ascii="Times New Roman" w:eastAsia="Times New Roman" w:hAnsi="Times New Roman" w:cs="Times New Roman"/>
                <w:sz w:val="26"/>
                <w:szCs w:val="26"/>
                <w:lang w:eastAsia="lv-LV"/>
              </w:rPr>
            </w:pPr>
          </w:p>
        </w:tc>
        <w:tc>
          <w:tcPr>
            <w:tcW w:w="4636" w:type="dxa"/>
            <w:tcBorders>
              <w:top w:val="nil"/>
              <w:left w:val="nil"/>
              <w:bottom w:val="single" w:sz="6" w:space="0" w:color="auto"/>
              <w:right w:val="single" w:sz="6" w:space="0" w:color="auto"/>
            </w:tcBorders>
            <w:shd w:val="clear" w:color="auto" w:fill="auto"/>
          </w:tcPr>
          <w:p w:rsidR="00B2022C" w:rsidRPr="004E3335" w:rsidP="004E3335" w14:paraId="1D833D30" w14:textId="77777777">
            <w:pPr>
              <w:spacing w:after="0" w:line="240" w:lineRule="auto"/>
              <w:textAlignment w:val="baseline"/>
              <w:rPr>
                <w:rFonts w:ascii="Times New Roman" w:eastAsia="Times New Roman" w:hAnsi="Times New Roman" w:cs="Times New Roman"/>
                <w:sz w:val="26"/>
                <w:szCs w:val="26"/>
                <w:lang w:eastAsia="lv-LV"/>
              </w:rPr>
            </w:pPr>
          </w:p>
        </w:tc>
        <w:tc>
          <w:tcPr>
            <w:tcW w:w="4573" w:type="dxa"/>
            <w:tcBorders>
              <w:top w:val="nil"/>
              <w:left w:val="nil"/>
              <w:bottom w:val="single" w:sz="6" w:space="0" w:color="auto"/>
              <w:right w:val="single" w:sz="6" w:space="0" w:color="auto"/>
            </w:tcBorders>
            <w:shd w:val="clear" w:color="auto" w:fill="auto"/>
          </w:tcPr>
          <w:p w:rsidR="00B2022C" w:rsidRPr="004E3335" w:rsidP="004E3335" w14:paraId="4ECF0ED0" w14:textId="77777777">
            <w:pPr>
              <w:spacing w:after="0" w:line="240" w:lineRule="auto"/>
              <w:textAlignment w:val="baseline"/>
              <w:rPr>
                <w:rFonts w:ascii="Times New Roman" w:eastAsia="Times New Roman" w:hAnsi="Times New Roman" w:cs="Times New Roman"/>
                <w:sz w:val="26"/>
                <w:szCs w:val="26"/>
                <w:lang w:eastAsia="lv-LV"/>
              </w:rPr>
            </w:pPr>
          </w:p>
        </w:tc>
      </w:tr>
    </w:tbl>
    <w:p w:rsidR="00DB6991" w14:paraId="40471325" w14:textId="118E9D65"/>
    <w:sectPr w:rsidSect="004E3335">
      <w:footerReference w:type="default" r:id="rId7"/>
      <w:footerReference w:type="first" r:id="rId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6D7" w14:paraId="79B93959" w14:textId="77777777">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6D7" w14:paraId="34A5FC58" w14:textId="77777777">
    <w:r>
      <w:t xml:space="preserve">          </w:t>
    </w:r>
    <w: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976A7C"/>
    <w:multiLevelType w:val="hybridMultilevel"/>
    <w:tmpl w:val="97A650B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4E60AC"/>
    <w:multiLevelType w:val="hybridMultilevel"/>
    <w:tmpl w:val="85B03538"/>
    <w:lvl w:ilvl="0">
      <w:start w:val="0"/>
      <w:numFmt w:val="bullet"/>
      <w:lvlText w:val="-"/>
      <w:lvlJc w:val="left"/>
      <w:pPr>
        <w:ind w:left="780" w:hanging="360"/>
      </w:pPr>
      <w:rPr>
        <w:rFonts w:ascii="Times New Roman" w:eastAsia="Times New Roman" w:hAnsi="Times New Roman" w:cs="Times New Roman"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53800E26"/>
    <w:multiLevelType w:val="hybridMultilevel"/>
    <w:tmpl w:val="D35AD354"/>
    <w:lvl w:ilvl="0">
      <w:start w:val="8"/>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70315C75"/>
    <w:multiLevelType w:val="hybridMultilevel"/>
    <w:tmpl w:val="92C4D704"/>
    <w:lvl w:ilvl="0">
      <w:start w:val="0"/>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4">
    <w:nsid w:val="7EA41B43"/>
    <w:multiLevelType w:val="hybridMultilevel"/>
    <w:tmpl w:val="0756B746"/>
    <w:lvl w:ilvl="0">
      <w:start w:val="8"/>
      <w:numFmt w:val="bullet"/>
      <w:lvlText w:val=""/>
      <w:lvlJc w:val="left"/>
      <w:pPr>
        <w:ind w:left="1140" w:hanging="360"/>
      </w:pPr>
      <w:rPr>
        <w:rFonts w:ascii="Wingdings" w:eastAsia="Times New Roman" w:hAnsi="Wingdings" w:cs="Times New Roman" w:hint="default"/>
        <w:sz w:val="26"/>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35"/>
    <w:rsid w:val="00054511"/>
    <w:rsid w:val="00065CEB"/>
    <w:rsid w:val="000755A3"/>
    <w:rsid w:val="000B19A4"/>
    <w:rsid w:val="000C60CC"/>
    <w:rsid w:val="00103724"/>
    <w:rsid w:val="00142759"/>
    <w:rsid w:val="00181D35"/>
    <w:rsid w:val="0019731D"/>
    <w:rsid w:val="001C52EB"/>
    <w:rsid w:val="001D320C"/>
    <w:rsid w:val="001E24A9"/>
    <w:rsid w:val="001E6BF1"/>
    <w:rsid w:val="002110CB"/>
    <w:rsid w:val="002458CE"/>
    <w:rsid w:val="0026174F"/>
    <w:rsid w:val="0029047C"/>
    <w:rsid w:val="002B5B1C"/>
    <w:rsid w:val="002B7067"/>
    <w:rsid w:val="002B77E9"/>
    <w:rsid w:val="002D09FC"/>
    <w:rsid w:val="002D6522"/>
    <w:rsid w:val="002F6103"/>
    <w:rsid w:val="003110B9"/>
    <w:rsid w:val="003137E0"/>
    <w:rsid w:val="00347BD7"/>
    <w:rsid w:val="003911AE"/>
    <w:rsid w:val="003A4CAE"/>
    <w:rsid w:val="003A561A"/>
    <w:rsid w:val="003A7189"/>
    <w:rsid w:val="003B1CAF"/>
    <w:rsid w:val="003D0C72"/>
    <w:rsid w:val="00416ED4"/>
    <w:rsid w:val="00441E24"/>
    <w:rsid w:val="004522C7"/>
    <w:rsid w:val="00456E57"/>
    <w:rsid w:val="00466870"/>
    <w:rsid w:val="00482EA4"/>
    <w:rsid w:val="004B6D03"/>
    <w:rsid w:val="004E3335"/>
    <w:rsid w:val="0050123D"/>
    <w:rsid w:val="00517EEA"/>
    <w:rsid w:val="0052428B"/>
    <w:rsid w:val="00552AFF"/>
    <w:rsid w:val="005535AB"/>
    <w:rsid w:val="00575B5D"/>
    <w:rsid w:val="005773DC"/>
    <w:rsid w:val="0058251C"/>
    <w:rsid w:val="00594BC9"/>
    <w:rsid w:val="00597A48"/>
    <w:rsid w:val="006234DA"/>
    <w:rsid w:val="006361EB"/>
    <w:rsid w:val="006412F4"/>
    <w:rsid w:val="00647D78"/>
    <w:rsid w:val="006570C1"/>
    <w:rsid w:val="006769FC"/>
    <w:rsid w:val="006846D7"/>
    <w:rsid w:val="00686EA3"/>
    <w:rsid w:val="006B5E20"/>
    <w:rsid w:val="006F6B94"/>
    <w:rsid w:val="00702396"/>
    <w:rsid w:val="00712CD0"/>
    <w:rsid w:val="00733F32"/>
    <w:rsid w:val="0075189A"/>
    <w:rsid w:val="0075565F"/>
    <w:rsid w:val="00770DF2"/>
    <w:rsid w:val="0077735E"/>
    <w:rsid w:val="007B7778"/>
    <w:rsid w:val="007C155C"/>
    <w:rsid w:val="007C58BE"/>
    <w:rsid w:val="007F437B"/>
    <w:rsid w:val="0080687A"/>
    <w:rsid w:val="00846965"/>
    <w:rsid w:val="008979D0"/>
    <w:rsid w:val="008B1318"/>
    <w:rsid w:val="008E03F8"/>
    <w:rsid w:val="00902E52"/>
    <w:rsid w:val="00944040"/>
    <w:rsid w:val="0095038E"/>
    <w:rsid w:val="009669AA"/>
    <w:rsid w:val="009734BA"/>
    <w:rsid w:val="009C3D99"/>
    <w:rsid w:val="009C4AD0"/>
    <w:rsid w:val="009D02BD"/>
    <w:rsid w:val="009F61E6"/>
    <w:rsid w:val="00A04729"/>
    <w:rsid w:val="00A17E46"/>
    <w:rsid w:val="00A31C87"/>
    <w:rsid w:val="00A467A6"/>
    <w:rsid w:val="00A52697"/>
    <w:rsid w:val="00A554D0"/>
    <w:rsid w:val="00A73433"/>
    <w:rsid w:val="00A96CEF"/>
    <w:rsid w:val="00AA3FB5"/>
    <w:rsid w:val="00AB4F9A"/>
    <w:rsid w:val="00AC0971"/>
    <w:rsid w:val="00B03759"/>
    <w:rsid w:val="00B2022C"/>
    <w:rsid w:val="00B24A76"/>
    <w:rsid w:val="00B608B8"/>
    <w:rsid w:val="00B62FDE"/>
    <w:rsid w:val="00B81C72"/>
    <w:rsid w:val="00BD4228"/>
    <w:rsid w:val="00BD7264"/>
    <w:rsid w:val="00BF26A3"/>
    <w:rsid w:val="00C17409"/>
    <w:rsid w:val="00C22442"/>
    <w:rsid w:val="00C27E5E"/>
    <w:rsid w:val="00C5651A"/>
    <w:rsid w:val="00C9277B"/>
    <w:rsid w:val="00CB492A"/>
    <w:rsid w:val="00CF34F0"/>
    <w:rsid w:val="00D17152"/>
    <w:rsid w:val="00D44685"/>
    <w:rsid w:val="00D91EEA"/>
    <w:rsid w:val="00D93C28"/>
    <w:rsid w:val="00DB1B54"/>
    <w:rsid w:val="00DB4E2B"/>
    <w:rsid w:val="00DB6991"/>
    <w:rsid w:val="00DD3411"/>
    <w:rsid w:val="00E47337"/>
    <w:rsid w:val="00E47E95"/>
    <w:rsid w:val="00E52F49"/>
    <w:rsid w:val="00E80A9D"/>
    <w:rsid w:val="00E87BC5"/>
    <w:rsid w:val="00E95F73"/>
    <w:rsid w:val="00EA0F73"/>
    <w:rsid w:val="00ED5D2C"/>
    <w:rsid w:val="00EE4652"/>
    <w:rsid w:val="00F008D0"/>
    <w:rsid w:val="00F43EEF"/>
    <w:rsid w:val="00F46681"/>
    <w:rsid w:val="00F6502A"/>
    <w:rsid w:val="00F71382"/>
    <w:rsid w:val="00F912CE"/>
    <w:rsid w:val="00FB1834"/>
    <w:rsid w:val="00FB3049"/>
    <w:rsid w:val="00FC2CFC"/>
    <w:rsid w:val="00FD24D2"/>
    <w:rsid w:val="00FD63DA"/>
    <w:rsid w:val="00FE699F"/>
    <w:rsid w:val="00FF2B3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docId w15:val="{C1C90DF2-8AA8-421D-92C0-58E76B7E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4E3335"/>
  </w:style>
  <w:style w:type="character" w:customStyle="1" w:styleId="eop">
    <w:name w:val="eop"/>
    <w:basedOn w:val="DefaultParagraphFont"/>
    <w:rsid w:val="004E3335"/>
  </w:style>
  <w:style w:type="paragraph" w:styleId="Revision">
    <w:name w:val="Revision"/>
    <w:hidden/>
    <w:uiPriority w:val="99"/>
    <w:semiHidden/>
    <w:rsid w:val="0075189A"/>
    <w:pPr>
      <w:spacing w:after="0" w:line="240" w:lineRule="auto"/>
    </w:pPr>
  </w:style>
  <w:style w:type="paragraph" w:styleId="ListParagraph">
    <w:name w:val="List Paragraph"/>
    <w:basedOn w:val="Normal"/>
    <w:uiPriority w:val="34"/>
    <w:qFormat/>
    <w:rsid w:val="009669AA"/>
    <w:pPr>
      <w:ind w:left="720"/>
      <w:contextualSpacing/>
    </w:pPr>
  </w:style>
  <w:style w:type="character" w:customStyle="1" w:styleId="flextablevalue">
    <w:name w:val="flextable__value"/>
    <w:basedOn w:val="DefaultParagraphFont"/>
    <w:rsid w:val="00B60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customXml/itemProps2.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3.xml><?xml version="1.0" encoding="utf-8"?>
<ds:datastoreItem xmlns:ds="http://schemas.openxmlformats.org/officeDocument/2006/customXml" ds:itemID="{AD576F34-C578-4EAA-A55F-36BF59D5248A}"/>
</file>

<file path=docProps/app.xml><?xml version="1.0" encoding="utf-8"?>
<Properties xmlns="http://schemas.openxmlformats.org/officeDocument/2006/extended-properties" xmlns:vt="http://schemas.openxmlformats.org/officeDocument/2006/docPropsVTypes">
  <Template>Normal</Template>
  <TotalTime>589</TotalTime>
  <Pages>2</Pages>
  <Words>1905</Words>
  <Characters>1087</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Dace Skrūzmane</cp:lastModifiedBy>
  <cp:revision>71</cp:revision>
  <dcterms:created xsi:type="dcterms:W3CDTF">2023-08-09T08:39:00Z</dcterms:created>
  <dcterms:modified xsi:type="dcterms:W3CDTF">2023-09-04T12:03:00Z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