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026B0" w14:textId="77777777" w:rsidR="00E855A3" w:rsidRDefault="00E855A3" w:rsidP="00F0210B"/>
    <w:p w14:paraId="6907A39F" w14:textId="2610FF13"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2920"/>
        <w:gridCol w:w="2127"/>
      </w:tblGrid>
      <w:tr w:rsidR="00F0210B" w:rsidRPr="00B3743A" w14:paraId="21881A97" w14:textId="77777777" w:rsidTr="00A95A64">
        <w:trPr>
          <w:trHeight w:val="435"/>
        </w:trPr>
        <w:tc>
          <w:tcPr>
            <w:tcW w:w="2920"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0C51A243" w14:textId="77777777" w:rsidR="00F0210B" w:rsidRDefault="00F0210B" w:rsidP="00A95A64">
            <w:pPr>
              <w:rPr>
                <w:color w:val="595959"/>
                <w:sz w:val="18"/>
                <w:szCs w:val="20"/>
                <w:u w:val="single"/>
              </w:rPr>
            </w:pPr>
            <w:r w:rsidRPr="00B3743A">
              <w:rPr>
                <w:color w:val="595959"/>
                <w:sz w:val="18"/>
                <w:szCs w:val="20"/>
                <w:u w:val="single"/>
              </w:rPr>
              <w:t>skatīt pievienotajā datnē.</w:t>
            </w:r>
          </w:p>
          <w:p w14:paraId="32CA9A24" w14:textId="77777777" w:rsidR="002319F1" w:rsidRPr="00B3743A" w:rsidRDefault="002319F1" w:rsidP="00A95A64">
            <w:pPr>
              <w:rPr>
                <w:color w:val="595959"/>
                <w:sz w:val="18"/>
                <w:u w:val="single"/>
              </w:rPr>
            </w:pPr>
          </w:p>
        </w:tc>
      </w:tr>
    </w:tbl>
    <w:p w14:paraId="7D70DF94" w14:textId="6EF39763" w:rsidR="005E64C5" w:rsidRPr="00D9257A" w:rsidRDefault="007A0AF0" w:rsidP="004536D6">
      <w:pPr>
        <w:tabs>
          <w:tab w:val="left" w:pos="0"/>
          <w:tab w:val="right" w:pos="9604"/>
        </w:tabs>
        <w:jc w:val="both"/>
      </w:pPr>
      <w:r w:rsidRPr="00D9257A">
        <w:t xml:space="preserve">Uz </w:t>
      </w:r>
      <w:r w:rsidR="00B220D8">
        <w:t>06</w:t>
      </w:r>
      <w:r w:rsidRPr="00D9257A">
        <w:t>.</w:t>
      </w:r>
      <w:r w:rsidR="000A74B6">
        <w:t>0</w:t>
      </w:r>
      <w:r w:rsidR="00B220D8">
        <w:t>7</w:t>
      </w:r>
      <w:r w:rsidRPr="00D9257A">
        <w:t>.202</w:t>
      </w:r>
      <w:r w:rsidR="00E116D1">
        <w:t>3</w:t>
      </w:r>
      <w:r w:rsidRPr="00D9257A">
        <w:t xml:space="preserve">. </w:t>
      </w:r>
      <w:r w:rsidR="00DE3200" w:rsidRPr="00D9257A">
        <w:t>iesniegumu</w:t>
      </w:r>
      <w:r w:rsidR="0048675C">
        <w:t xml:space="preserve"> </w:t>
      </w:r>
      <w:r w:rsidR="00E116D1">
        <w:t>C</w:t>
      </w:r>
      <w:r w:rsidR="00921AF1">
        <w:t>APTL</w:t>
      </w:r>
      <w:r w:rsidR="005D18BE">
        <w:t>-2</w:t>
      </w:r>
      <w:r w:rsidR="00E116D1">
        <w:t>3</w:t>
      </w:r>
      <w:r w:rsidR="005D18BE">
        <w:t>-</w:t>
      </w:r>
      <w:r w:rsidR="00921AF1">
        <w:t>1</w:t>
      </w:r>
      <w:r w:rsidR="00B220D8">
        <w:t>48</w:t>
      </w:r>
      <w:r w:rsidR="005D18BE">
        <w:t>-</w:t>
      </w:r>
      <w:r w:rsidR="00E116D1">
        <w:t>nd</w:t>
      </w:r>
    </w:p>
    <w:p w14:paraId="6E3E30F7" w14:textId="73885B57" w:rsidR="003A580C" w:rsidRDefault="003A580C" w:rsidP="004536D6">
      <w:pPr>
        <w:tabs>
          <w:tab w:val="left" w:pos="0"/>
          <w:tab w:val="right" w:pos="9604"/>
        </w:tabs>
        <w:jc w:val="both"/>
        <w:rPr>
          <w:b/>
          <w:bCs/>
          <w:lang w:val="en-GB"/>
        </w:rPr>
      </w:pPr>
    </w:p>
    <w:p w14:paraId="5125185C" w14:textId="77777777" w:rsidR="00D312BE" w:rsidRPr="000A74B6" w:rsidRDefault="00D312BE" w:rsidP="004536D6">
      <w:pPr>
        <w:tabs>
          <w:tab w:val="left" w:pos="0"/>
          <w:tab w:val="right" w:pos="9604"/>
        </w:tabs>
        <w:jc w:val="both"/>
        <w:rPr>
          <w:b/>
          <w:bCs/>
          <w:lang w:val="en-GB"/>
        </w:rPr>
      </w:pPr>
    </w:p>
    <w:p w14:paraId="0B3ADE9C" w14:textId="77777777" w:rsidR="00B220D8" w:rsidRPr="00B220D8" w:rsidRDefault="00B220D8" w:rsidP="00B220D8">
      <w:pPr>
        <w:ind w:left="612" w:hanging="612"/>
        <w:jc w:val="right"/>
        <w:rPr>
          <w:b/>
          <w:bCs/>
          <w:lang w:val="en-GB"/>
        </w:rPr>
      </w:pPr>
      <w:r w:rsidRPr="00B220D8">
        <w:rPr>
          <w:b/>
          <w:bCs/>
          <w:lang w:val="en-GB"/>
        </w:rPr>
        <w:t xml:space="preserve">Rīgas </w:t>
      </w:r>
      <w:proofErr w:type="spellStart"/>
      <w:r w:rsidRPr="00B220D8">
        <w:rPr>
          <w:b/>
          <w:bCs/>
          <w:lang w:val="en-GB"/>
        </w:rPr>
        <w:t>valstspilsētas</w:t>
      </w:r>
      <w:proofErr w:type="spellEnd"/>
      <w:r w:rsidRPr="00B220D8">
        <w:rPr>
          <w:b/>
          <w:bCs/>
          <w:lang w:val="en-GB"/>
        </w:rPr>
        <w:t xml:space="preserve"> </w:t>
      </w:r>
      <w:proofErr w:type="spellStart"/>
      <w:r w:rsidRPr="00B220D8">
        <w:rPr>
          <w:b/>
          <w:bCs/>
          <w:lang w:val="en-GB"/>
        </w:rPr>
        <w:t>pašvaldības</w:t>
      </w:r>
      <w:proofErr w:type="spellEnd"/>
      <w:r w:rsidRPr="00B220D8">
        <w:rPr>
          <w:b/>
          <w:bCs/>
          <w:lang w:val="en-GB"/>
        </w:rPr>
        <w:t xml:space="preserve"> </w:t>
      </w:r>
      <w:proofErr w:type="spellStart"/>
      <w:r w:rsidRPr="00B220D8">
        <w:rPr>
          <w:b/>
          <w:bCs/>
          <w:lang w:val="en-GB"/>
        </w:rPr>
        <w:t>Centrālā</w:t>
      </w:r>
      <w:proofErr w:type="spellEnd"/>
      <w:r w:rsidRPr="00B220D8">
        <w:rPr>
          <w:b/>
          <w:bCs/>
          <w:lang w:val="en-GB"/>
        </w:rPr>
        <w:t xml:space="preserve"> </w:t>
      </w:r>
      <w:proofErr w:type="spellStart"/>
      <w:r w:rsidRPr="00B220D8">
        <w:rPr>
          <w:b/>
          <w:bCs/>
          <w:lang w:val="en-GB"/>
        </w:rPr>
        <w:t>administrācija</w:t>
      </w:r>
      <w:proofErr w:type="spellEnd"/>
      <w:r w:rsidRPr="00B220D8">
        <w:rPr>
          <w:b/>
          <w:bCs/>
          <w:lang w:val="en-GB"/>
        </w:rPr>
        <w:t xml:space="preserve"> </w:t>
      </w:r>
    </w:p>
    <w:p w14:paraId="6C7AC6CF" w14:textId="77777777" w:rsidR="00B220D8" w:rsidRPr="00B220D8" w:rsidRDefault="00B220D8" w:rsidP="00B220D8">
      <w:pPr>
        <w:ind w:left="612" w:hanging="612"/>
        <w:jc w:val="right"/>
        <w:rPr>
          <w:b/>
          <w:bCs/>
          <w:lang w:val="en-GB"/>
        </w:rPr>
      </w:pPr>
      <w:proofErr w:type="spellStart"/>
      <w:r w:rsidRPr="00B220D8">
        <w:rPr>
          <w:b/>
          <w:bCs/>
          <w:lang w:val="en-GB"/>
        </w:rPr>
        <w:t>Teritorijas</w:t>
      </w:r>
      <w:proofErr w:type="spellEnd"/>
      <w:r w:rsidRPr="00B220D8">
        <w:rPr>
          <w:b/>
          <w:bCs/>
          <w:lang w:val="en-GB"/>
        </w:rPr>
        <w:t xml:space="preserve"> </w:t>
      </w:r>
      <w:proofErr w:type="spellStart"/>
      <w:r w:rsidRPr="00B220D8">
        <w:rPr>
          <w:b/>
          <w:bCs/>
          <w:lang w:val="en-GB"/>
        </w:rPr>
        <w:t>labiekārtošanas</w:t>
      </w:r>
      <w:proofErr w:type="spellEnd"/>
      <w:r w:rsidRPr="00B220D8">
        <w:rPr>
          <w:b/>
          <w:bCs/>
          <w:lang w:val="en-GB"/>
        </w:rPr>
        <w:t xml:space="preserve"> </w:t>
      </w:r>
      <w:proofErr w:type="spellStart"/>
      <w:r w:rsidRPr="00B220D8">
        <w:rPr>
          <w:b/>
          <w:bCs/>
          <w:lang w:val="en-GB"/>
        </w:rPr>
        <w:t>pārvalde</w:t>
      </w:r>
      <w:proofErr w:type="spellEnd"/>
    </w:p>
    <w:p w14:paraId="3D29F69D" w14:textId="77777777" w:rsidR="00B220D8" w:rsidRPr="00B220D8" w:rsidRDefault="00B220D8" w:rsidP="00B220D8">
      <w:pPr>
        <w:ind w:left="612" w:hanging="612"/>
        <w:jc w:val="right"/>
      </w:pPr>
      <w:r w:rsidRPr="00B220D8">
        <w:t>Daugavpils iela 31, Rīga, LV-1003</w:t>
      </w:r>
    </w:p>
    <w:p w14:paraId="0DE6C6AC" w14:textId="77777777" w:rsidR="00B220D8" w:rsidRPr="00B220D8" w:rsidRDefault="00B2167D" w:rsidP="00B220D8">
      <w:pPr>
        <w:ind w:left="612" w:hanging="612"/>
        <w:jc w:val="right"/>
        <w:rPr>
          <w:u w:val="single"/>
        </w:rPr>
      </w:pPr>
      <w:hyperlink r:id="rId10" w:history="1">
        <w:r w:rsidR="00B220D8" w:rsidRPr="00B220D8">
          <w:rPr>
            <w:rStyle w:val="Hipersaite"/>
          </w:rPr>
          <w:t>ptl@riga.lv</w:t>
        </w:r>
      </w:hyperlink>
      <w:r w:rsidR="00B220D8" w:rsidRPr="00B220D8">
        <w:rPr>
          <w:u w:val="single"/>
        </w:rPr>
        <w:t xml:space="preserve">  </w:t>
      </w:r>
    </w:p>
    <w:p w14:paraId="64D35DE3" w14:textId="17244FBA" w:rsidR="001220A4" w:rsidRDefault="001220A4" w:rsidP="008E4844">
      <w:pPr>
        <w:ind w:left="612" w:hanging="612"/>
        <w:jc w:val="right"/>
        <w:rPr>
          <w:b/>
          <w:bCs/>
          <w:iCs/>
          <w:lang w:eastAsia="ru-RU"/>
        </w:rPr>
      </w:pPr>
    </w:p>
    <w:p w14:paraId="67133EED" w14:textId="77777777" w:rsidR="00D312BE" w:rsidRDefault="00D312BE" w:rsidP="008E4844">
      <w:pPr>
        <w:ind w:left="612" w:hanging="612"/>
        <w:jc w:val="right"/>
        <w:rPr>
          <w:b/>
          <w:bCs/>
          <w:iCs/>
          <w:lang w:eastAsia="ru-RU"/>
        </w:rPr>
      </w:pPr>
    </w:p>
    <w:p w14:paraId="3BF690C4" w14:textId="77777777" w:rsidR="00B220D8" w:rsidRDefault="00D42159" w:rsidP="00D42159">
      <w:pPr>
        <w:rPr>
          <w:b/>
          <w:bCs/>
          <w:iCs/>
          <w:lang w:eastAsia="ru-RU"/>
        </w:rPr>
      </w:pPr>
      <w:r w:rsidRPr="00D42159">
        <w:rPr>
          <w:b/>
          <w:bCs/>
          <w:iCs/>
          <w:lang w:eastAsia="ru-RU"/>
        </w:rPr>
        <w:fldChar w:fldCharType="begin"/>
      </w:r>
      <w:r w:rsidRPr="00D42159">
        <w:rPr>
          <w:b/>
          <w:bCs/>
          <w:iCs/>
          <w:lang w:eastAsia="ru-RU"/>
        </w:rPr>
        <w:instrText xml:space="preserve"> DOCPROPERTY  DOK_ANOTACIJA  \* MERGEFORMAT </w:instrText>
      </w:r>
      <w:r w:rsidRPr="00D42159">
        <w:rPr>
          <w:b/>
          <w:bCs/>
          <w:iCs/>
          <w:lang w:eastAsia="ru-RU"/>
        </w:rPr>
        <w:fldChar w:fldCharType="separate"/>
      </w:r>
      <w:r w:rsidRPr="00D42159">
        <w:rPr>
          <w:b/>
          <w:bCs/>
          <w:iCs/>
          <w:lang w:eastAsia="ru-RU"/>
        </w:rPr>
        <w:t xml:space="preserve">Par </w:t>
      </w:r>
      <w:r w:rsidR="00651FD7">
        <w:rPr>
          <w:b/>
          <w:bCs/>
          <w:iCs/>
          <w:lang w:eastAsia="ru-RU"/>
        </w:rPr>
        <w:t>projekta</w:t>
      </w:r>
      <w:r w:rsidR="00633472">
        <w:rPr>
          <w:b/>
          <w:bCs/>
          <w:iCs/>
          <w:lang w:eastAsia="ru-RU"/>
        </w:rPr>
        <w:t xml:space="preserve"> </w:t>
      </w:r>
      <w:r w:rsidR="00BA73DE" w:rsidRPr="00BA73DE">
        <w:rPr>
          <w:b/>
          <w:bCs/>
          <w:iCs/>
          <w:lang w:eastAsia="ru-RU"/>
        </w:rPr>
        <w:t>“</w:t>
      </w:r>
      <w:bookmarkStart w:id="0" w:name="_Hlk140070025"/>
      <w:r w:rsidR="00B220D8" w:rsidRPr="00B220D8">
        <w:rPr>
          <w:b/>
          <w:bCs/>
          <w:iCs/>
          <w:lang w:eastAsia="ru-RU"/>
        </w:rPr>
        <w:t>Zilsniedzītēm klāts ceļš no Dzemdību</w:t>
      </w:r>
    </w:p>
    <w:p w14:paraId="6A630A5A" w14:textId="7D1C8E35" w:rsidR="00930E4F" w:rsidRDefault="00B220D8" w:rsidP="00D42159">
      <w:pPr>
        <w:rPr>
          <w:b/>
          <w:bCs/>
          <w:iCs/>
          <w:lang w:eastAsia="ru-RU"/>
        </w:rPr>
      </w:pPr>
      <w:r w:rsidRPr="00B220D8">
        <w:rPr>
          <w:b/>
          <w:bCs/>
          <w:iCs/>
          <w:lang w:eastAsia="ru-RU"/>
        </w:rPr>
        <w:t xml:space="preserve">nama līdz Lielajiem </w:t>
      </w:r>
      <w:proofErr w:type="spellStart"/>
      <w:r w:rsidRPr="00B220D8">
        <w:rPr>
          <w:b/>
          <w:bCs/>
          <w:iCs/>
          <w:lang w:eastAsia="ru-RU"/>
        </w:rPr>
        <w:t>Pokrova</w:t>
      </w:r>
      <w:proofErr w:type="spellEnd"/>
      <w:r w:rsidRPr="00B220D8">
        <w:rPr>
          <w:b/>
          <w:bCs/>
          <w:iCs/>
          <w:lang w:eastAsia="ru-RU"/>
        </w:rPr>
        <w:t xml:space="preserve"> kapiem</w:t>
      </w:r>
      <w:bookmarkEnd w:id="0"/>
      <w:r w:rsidR="00BA73DE" w:rsidRPr="00BA73DE">
        <w:rPr>
          <w:b/>
          <w:bCs/>
          <w:iCs/>
          <w:lang w:eastAsia="ru-RU"/>
        </w:rPr>
        <w:t>”</w:t>
      </w:r>
      <w:r w:rsidR="00F9180C">
        <w:rPr>
          <w:b/>
          <w:bCs/>
          <w:iCs/>
          <w:lang w:eastAsia="ru-RU"/>
        </w:rPr>
        <w:t xml:space="preserve"> </w:t>
      </w:r>
    </w:p>
    <w:p w14:paraId="0A9B0212" w14:textId="11B49500" w:rsidR="004E466C" w:rsidRDefault="00633472" w:rsidP="00D42159">
      <w:pPr>
        <w:rPr>
          <w:b/>
          <w:bCs/>
          <w:iCs/>
          <w:lang w:eastAsia="ru-RU"/>
        </w:rPr>
      </w:pPr>
      <w:r>
        <w:rPr>
          <w:b/>
          <w:bCs/>
          <w:iCs/>
          <w:lang w:eastAsia="ru-RU"/>
        </w:rPr>
        <w:t>izstrādi un saskaņošanu</w:t>
      </w:r>
      <w:r w:rsidR="00D42159" w:rsidRPr="00D42159">
        <w:rPr>
          <w:b/>
          <w:bCs/>
          <w:iCs/>
          <w:lang w:eastAsia="ru-RU"/>
        </w:rPr>
        <w:fldChar w:fldCharType="end"/>
      </w:r>
    </w:p>
    <w:p w14:paraId="73F84DBD" w14:textId="77777777" w:rsidR="00633472" w:rsidRDefault="00633472" w:rsidP="00D42159">
      <w:pPr>
        <w:rPr>
          <w:b/>
          <w:bCs/>
          <w:iCs/>
          <w:lang w:eastAsia="ru-RU"/>
        </w:rPr>
      </w:pPr>
    </w:p>
    <w:p w14:paraId="6A0DF2EE" w14:textId="4D0FD9ED" w:rsidR="00633472" w:rsidRPr="00B220D8" w:rsidRDefault="00261D42" w:rsidP="00B220D8">
      <w:pPr>
        <w:ind w:right="26" w:firstLine="720"/>
        <w:jc w:val="both"/>
      </w:pPr>
      <w:r w:rsidRPr="00E35635">
        <w:rPr>
          <w:bCs/>
          <w:lang w:eastAsia="ru-RU"/>
        </w:rPr>
        <w:t>SIA „Rīgas ūdens”</w:t>
      </w:r>
      <w:r w:rsidR="006A1DC1" w:rsidRPr="00E35635">
        <w:rPr>
          <w:bCs/>
          <w:lang w:eastAsia="ru-RU"/>
        </w:rPr>
        <w:t xml:space="preserve"> </w:t>
      </w:r>
      <w:r w:rsidRPr="00E35635">
        <w:rPr>
          <w:bCs/>
          <w:lang w:eastAsia="ru-RU"/>
        </w:rPr>
        <w:t>ir izskatījus</w:t>
      </w:r>
      <w:r w:rsidR="00D23A8B" w:rsidRPr="00E35635">
        <w:rPr>
          <w:bCs/>
          <w:lang w:eastAsia="ru-RU"/>
        </w:rPr>
        <w:t>i</w:t>
      </w:r>
      <w:r w:rsidR="004E466C" w:rsidRPr="00E35635">
        <w:rPr>
          <w:bCs/>
          <w:lang w:eastAsia="ru-RU"/>
        </w:rPr>
        <w:t xml:space="preserve"> </w:t>
      </w:r>
      <w:r w:rsidR="00633472" w:rsidRPr="00E35635">
        <w:rPr>
          <w:bCs/>
          <w:lang w:eastAsia="ru-RU"/>
        </w:rPr>
        <w:t xml:space="preserve">Rīgas </w:t>
      </w:r>
      <w:proofErr w:type="spellStart"/>
      <w:r w:rsidR="00E35635" w:rsidRPr="00E35635">
        <w:rPr>
          <w:bCs/>
          <w:lang w:eastAsia="ru-RU"/>
        </w:rPr>
        <w:t>valstspilsētas</w:t>
      </w:r>
      <w:proofErr w:type="spellEnd"/>
      <w:r w:rsidR="00E35635" w:rsidRPr="00E35635">
        <w:rPr>
          <w:bCs/>
          <w:lang w:eastAsia="ru-RU"/>
        </w:rPr>
        <w:t xml:space="preserve"> pašvaldības Centrālās administrācijas </w:t>
      </w:r>
      <w:r w:rsidR="00B220D8">
        <w:rPr>
          <w:bCs/>
          <w:lang w:eastAsia="ru-RU"/>
        </w:rPr>
        <w:t>Teritorijas labiekārtošanas pārvaldes</w:t>
      </w:r>
      <w:r w:rsidR="00633472" w:rsidRPr="00E35635">
        <w:rPr>
          <w:bCs/>
          <w:lang w:eastAsia="ru-RU"/>
        </w:rPr>
        <w:t xml:space="preserve"> iesniegumu ar lūgumu sniegt atzinumu, par </w:t>
      </w:r>
      <w:r w:rsidR="00F57D61" w:rsidRPr="00E35635">
        <w:rPr>
          <w:bCs/>
          <w:lang w:eastAsia="ru-RU"/>
        </w:rPr>
        <w:t>plānotā</w:t>
      </w:r>
      <w:r w:rsidR="00651FD7">
        <w:rPr>
          <w:bCs/>
          <w:lang w:eastAsia="ru-RU"/>
        </w:rPr>
        <w:t xml:space="preserve"> projekta</w:t>
      </w:r>
      <w:r w:rsidR="00633472" w:rsidRPr="00E35635">
        <w:rPr>
          <w:bCs/>
          <w:lang w:eastAsia="ru-RU"/>
        </w:rPr>
        <w:t xml:space="preserve"> “</w:t>
      </w:r>
      <w:r w:rsidR="00B220D8">
        <w:t xml:space="preserve">Zilsniedzītēm klāts ceļš no Dzemdību nama līdz Lielajiem </w:t>
      </w:r>
      <w:proofErr w:type="spellStart"/>
      <w:r w:rsidR="00B220D8">
        <w:t>Pokrova</w:t>
      </w:r>
      <w:proofErr w:type="spellEnd"/>
      <w:r w:rsidR="00B220D8">
        <w:t xml:space="preserve"> kapiem</w:t>
      </w:r>
      <w:r w:rsidR="00633472" w:rsidRPr="00E35635">
        <w:rPr>
          <w:bCs/>
          <w:lang w:eastAsia="ru-RU"/>
        </w:rPr>
        <w:t>”</w:t>
      </w:r>
      <w:r w:rsidR="000D3F08" w:rsidRPr="00E35635">
        <w:rPr>
          <w:bCs/>
          <w:lang w:eastAsia="ru-RU"/>
        </w:rPr>
        <w:t xml:space="preserve"> </w:t>
      </w:r>
      <w:r w:rsidR="00633472" w:rsidRPr="00E35635">
        <w:rPr>
          <w:bCs/>
          <w:lang w:eastAsia="ru-RU"/>
        </w:rPr>
        <w:t>saskaņošanas un īstenošanas iespējām.</w:t>
      </w:r>
    </w:p>
    <w:p w14:paraId="75E1E0B2" w14:textId="1FD206A4" w:rsidR="00955873" w:rsidRDefault="00955873" w:rsidP="00C629CB">
      <w:pPr>
        <w:ind w:right="26" w:firstLine="720"/>
        <w:jc w:val="both"/>
        <w:rPr>
          <w:bCs/>
          <w:lang w:eastAsia="ru-RU"/>
        </w:rPr>
      </w:pPr>
      <w:r w:rsidRPr="00E35635">
        <w:rPr>
          <w:bCs/>
          <w:lang w:eastAsia="ru-RU"/>
        </w:rPr>
        <w:t xml:space="preserve">Informējam, ka saskaņā ar iesniegumam pievienoto </w:t>
      </w:r>
      <w:r w:rsidR="00E35635" w:rsidRPr="00E35635">
        <w:rPr>
          <w:bCs/>
          <w:lang w:eastAsia="ru-RU"/>
        </w:rPr>
        <w:t xml:space="preserve">aprakstu, </w:t>
      </w:r>
      <w:r w:rsidRPr="00E35635">
        <w:rPr>
          <w:bCs/>
          <w:lang w:eastAsia="ru-RU"/>
        </w:rPr>
        <w:t xml:space="preserve">plānu un </w:t>
      </w:r>
      <w:proofErr w:type="spellStart"/>
      <w:r w:rsidRPr="00E35635">
        <w:rPr>
          <w:bCs/>
          <w:lang w:eastAsia="ru-RU"/>
        </w:rPr>
        <w:t>vizualizāciju</w:t>
      </w:r>
      <w:proofErr w:type="spellEnd"/>
      <w:r w:rsidRPr="00E35635">
        <w:rPr>
          <w:bCs/>
          <w:lang w:eastAsia="ru-RU"/>
        </w:rPr>
        <w:t xml:space="preserve">, plānotā </w:t>
      </w:r>
      <w:r w:rsidR="00F5410E">
        <w:rPr>
          <w:bCs/>
          <w:lang w:eastAsia="ru-RU"/>
        </w:rPr>
        <w:t>projekta</w:t>
      </w:r>
      <w:r w:rsidRPr="00E35635">
        <w:rPr>
          <w:bCs/>
          <w:lang w:eastAsia="ru-RU"/>
        </w:rPr>
        <w:t xml:space="preserve"> </w:t>
      </w:r>
      <w:r w:rsidR="00F5410E">
        <w:rPr>
          <w:bCs/>
          <w:lang w:eastAsia="ru-RU"/>
        </w:rPr>
        <w:t>realizācijas</w:t>
      </w:r>
      <w:r w:rsidR="0013140F" w:rsidRPr="00E35635">
        <w:rPr>
          <w:bCs/>
          <w:lang w:eastAsia="ru-RU"/>
        </w:rPr>
        <w:t xml:space="preserve"> zemes gabal</w:t>
      </w:r>
      <w:r w:rsidR="00602768">
        <w:rPr>
          <w:bCs/>
          <w:lang w:eastAsia="ru-RU"/>
        </w:rPr>
        <w:t>ā</w:t>
      </w:r>
      <w:r w:rsidR="0013140F" w:rsidRPr="00E35635">
        <w:rPr>
          <w:bCs/>
          <w:lang w:eastAsia="ru-RU"/>
        </w:rPr>
        <w:t xml:space="preserve"> ar </w:t>
      </w:r>
      <w:r w:rsidR="0013140F" w:rsidRPr="00602768">
        <w:rPr>
          <w:bCs/>
          <w:lang w:eastAsia="ru-RU"/>
        </w:rPr>
        <w:t xml:space="preserve">kadastra </w:t>
      </w:r>
      <w:r w:rsidR="00B220D8" w:rsidRPr="00602768">
        <w:rPr>
          <w:bCs/>
          <w:lang w:eastAsia="ru-RU"/>
        </w:rPr>
        <w:t>apzīmējum</w:t>
      </w:r>
      <w:r w:rsidR="00602768" w:rsidRPr="00602768">
        <w:rPr>
          <w:bCs/>
          <w:lang w:eastAsia="ru-RU"/>
        </w:rPr>
        <w:t>u</w:t>
      </w:r>
      <w:r w:rsidR="00B220D8" w:rsidRPr="00602768">
        <w:rPr>
          <w:bCs/>
          <w:lang w:eastAsia="ru-RU"/>
        </w:rPr>
        <w:t xml:space="preserve"> </w:t>
      </w:r>
      <w:r w:rsidR="00602768">
        <w:rPr>
          <w:bCs/>
          <w:lang w:eastAsia="ru-RU"/>
        </w:rPr>
        <w:t>0100</w:t>
      </w:r>
      <w:r w:rsidR="00D312BE">
        <w:rPr>
          <w:bCs/>
          <w:lang w:eastAsia="ru-RU"/>
        </w:rPr>
        <w:t xml:space="preserve"> </w:t>
      </w:r>
      <w:r w:rsidR="00602768">
        <w:rPr>
          <w:bCs/>
          <w:lang w:eastAsia="ru-RU"/>
        </w:rPr>
        <w:t>026</w:t>
      </w:r>
      <w:r w:rsidR="00D312BE">
        <w:rPr>
          <w:bCs/>
          <w:lang w:eastAsia="ru-RU"/>
        </w:rPr>
        <w:t xml:space="preserve"> </w:t>
      </w:r>
      <w:r w:rsidR="00602768">
        <w:rPr>
          <w:bCs/>
          <w:lang w:eastAsia="ru-RU"/>
        </w:rPr>
        <w:t xml:space="preserve">9999 </w:t>
      </w:r>
      <w:r w:rsidRPr="00E35635">
        <w:rPr>
          <w:bCs/>
          <w:lang w:eastAsia="ru-RU"/>
        </w:rPr>
        <w:t xml:space="preserve">darbu robežās izbūvēti centralizētās </w:t>
      </w:r>
      <w:r w:rsidR="00602768">
        <w:rPr>
          <w:bCs/>
          <w:lang w:eastAsia="ru-RU"/>
        </w:rPr>
        <w:t xml:space="preserve">ūdensapgādes un </w:t>
      </w:r>
      <w:r w:rsidRPr="00E35635">
        <w:rPr>
          <w:bCs/>
          <w:lang w:eastAsia="ru-RU"/>
        </w:rPr>
        <w:t>kanalizācijas sistēmas tīkli.</w:t>
      </w:r>
    </w:p>
    <w:p w14:paraId="16B1D8CF" w14:textId="13DB1159" w:rsidR="00955873" w:rsidRDefault="00955873" w:rsidP="00C629CB">
      <w:pPr>
        <w:ind w:right="26" w:firstLine="720"/>
        <w:jc w:val="both"/>
      </w:pPr>
      <w:r w:rsidRPr="00D312BE">
        <w:t>Centralizētās ūdensapgādes un kanalizācijas sistēmas tīklus skatīt 1. pielikumā „Ūdensapgādes un kanalizācijas tīklu shēma”.</w:t>
      </w:r>
    </w:p>
    <w:p w14:paraId="19F59BBB" w14:textId="57557A73" w:rsidR="00871658" w:rsidRDefault="00871658" w:rsidP="00871658">
      <w:pPr>
        <w:ind w:firstLine="709"/>
        <w:jc w:val="both"/>
      </w:pPr>
      <w:bookmarkStart w:id="1" w:name="_Hlk41293029"/>
      <w:bookmarkStart w:id="2" w:name="_Hlk21693785"/>
      <w:r>
        <w:t xml:space="preserve">Visus </w:t>
      </w:r>
      <w:r w:rsidR="002313AB">
        <w:t>labiekārtojuma darbus</w:t>
      </w:r>
      <w:r>
        <w:t xml:space="preserve"> jāveic neietekmējot iebūvētās centralizētās</w:t>
      </w:r>
      <w:r w:rsidR="00043D75">
        <w:t xml:space="preserve"> ūdensapgādes un/vai</w:t>
      </w:r>
      <w:r>
        <w:t xml:space="preserve"> kanalizācijas sistēmas ekspluatācijas režīmu. Gadījumā, ja būvdarbu veikšana nav iespējama bez centralizētās</w:t>
      </w:r>
      <w:r w:rsidR="00043D75">
        <w:t xml:space="preserve"> ūdensapgādes un/vai</w:t>
      </w:r>
      <w:r>
        <w:t xml:space="preserve"> kanalizācijas sistēmas ekspluatācijas režīma ietekmēšanas, būvdarbu veikšanas grafiku saskaņot ar SIA „Rīgas ūdens” Ūdensvada un kanalizācijas tīklu dienestu, zvanot pa tālruni 67088453 vai 67088430, un, ja nepieciešams, ar attiecīgajām valsts institūcijām</w:t>
      </w:r>
      <w:bookmarkEnd w:id="1"/>
      <w:r>
        <w:t>.</w:t>
      </w:r>
    </w:p>
    <w:p w14:paraId="7E6414C5" w14:textId="338EB38B" w:rsidR="00871658" w:rsidRDefault="00871658" w:rsidP="00871658">
      <w:pPr>
        <w:ind w:firstLine="709"/>
        <w:jc w:val="both"/>
      </w:pPr>
      <w:r w:rsidRPr="00313969">
        <w:t>Gadījumā, ja būvdarbu laikā centralizētās</w:t>
      </w:r>
      <w:r w:rsidR="00043D75">
        <w:t xml:space="preserve"> ūdensapgādes un</w:t>
      </w:r>
      <w:r w:rsidR="00D312BE">
        <w:t>/vai</w:t>
      </w:r>
      <w:r>
        <w:t xml:space="preserve"> kanalizācijas </w:t>
      </w:r>
      <w:r w:rsidRPr="00313969">
        <w:t>sistēmas tīkl</w:t>
      </w:r>
      <w:r>
        <w:t>s</w:t>
      </w:r>
      <w:r w:rsidRPr="00313969">
        <w:t xml:space="preserve"> tiks bojāts, veikt tā nekavējošos remontu. Centralizētās</w:t>
      </w:r>
      <w:r w:rsidR="00043D75">
        <w:t xml:space="preserve"> ūdensapgādes un</w:t>
      </w:r>
      <w:r w:rsidR="00D312BE">
        <w:t>/vai</w:t>
      </w:r>
      <w:r w:rsidRPr="00313969">
        <w:t xml:space="preserve"> </w:t>
      </w:r>
      <w:r>
        <w:t xml:space="preserve">kanalizācijas </w:t>
      </w:r>
      <w:r w:rsidRPr="00313969">
        <w:t>sistēmas tīkl</w:t>
      </w:r>
      <w:r>
        <w:t>a</w:t>
      </w:r>
      <w:r w:rsidRPr="00313969">
        <w:t xml:space="preserve"> bojāto vietu darbības atjaunošanu veikt izvēloties atbilstošāko remonta metodi, iepriekš saskaņojot to ar SIA „Rīgas ūdens” Ūdensvada un kanalizācijas tīklu dienestu.</w:t>
      </w:r>
      <w:bookmarkEnd w:id="2"/>
    </w:p>
    <w:p w14:paraId="607DC07A" w14:textId="199F8536" w:rsidR="00871658" w:rsidRDefault="00871658" w:rsidP="00871658">
      <w:pPr>
        <w:ind w:firstLine="709"/>
        <w:jc w:val="both"/>
      </w:pPr>
      <w:r>
        <w:t>Ja būvdarbu ietvaros ir nepieciešams pārlikt centralizētās</w:t>
      </w:r>
      <w:r w:rsidR="00043D75">
        <w:t xml:space="preserve"> ūdensapgādes un/vai</w:t>
      </w:r>
      <w:r>
        <w:t xml:space="preserve"> kanalizācijas sistēmas cauruļvadus, pieprasīt SIA „Rīgas ūdens” tehniskos noteikumus.</w:t>
      </w:r>
    </w:p>
    <w:p w14:paraId="6D959DCB" w14:textId="3CB2D369" w:rsidR="009A19BA" w:rsidRPr="009A19BA" w:rsidRDefault="009A19BA" w:rsidP="009A19BA">
      <w:pPr>
        <w:ind w:firstLine="720"/>
        <w:jc w:val="both"/>
      </w:pPr>
      <w:r w:rsidRPr="009A19BA">
        <w:t xml:space="preserve">Vēršam uzmanību, ja </w:t>
      </w:r>
      <w:r>
        <w:t>projektā</w:t>
      </w:r>
      <w:r w:rsidRPr="009A19BA">
        <w:t xml:space="preserve"> tiek izstrādātas izmaiņas, tās iesniedzamas saskaņošanai SIA „Rīgas ūdens”, lai izvērtētu, vai </w:t>
      </w:r>
      <w:r>
        <w:t>projekta</w:t>
      </w:r>
      <w:r w:rsidRPr="009A19BA">
        <w:t xml:space="preserve"> izmaiņās iekļautie tehniskie risinājumi skar SIA „Rīgas ūdens” īpašumā vai valdījumā esošus centralizētās ūdensapgādes un kanalizācijas sistēmas tīklus un būves vai to aizsargjoslas.</w:t>
      </w:r>
    </w:p>
    <w:p w14:paraId="7A5ACF48" w14:textId="48F8E2C3" w:rsidR="00C13431" w:rsidRDefault="00C13431" w:rsidP="00344003">
      <w:pPr>
        <w:ind w:firstLine="720"/>
        <w:jc w:val="both"/>
      </w:pPr>
    </w:p>
    <w:p w14:paraId="0F202EDB" w14:textId="77777777" w:rsidR="00E855A3" w:rsidRDefault="00E855A3" w:rsidP="00344003">
      <w:pPr>
        <w:ind w:firstLine="720"/>
        <w:jc w:val="both"/>
      </w:pPr>
    </w:p>
    <w:p w14:paraId="1EABB4C7" w14:textId="46A22F1E" w:rsidR="00C72293" w:rsidRDefault="00955873" w:rsidP="00955873">
      <w:r w:rsidRPr="00D312BE">
        <w:lastRenderedPageBreak/>
        <w:t xml:space="preserve">Pielikumā:  “Ūdensapgādes un kanalizācijas tīklu shēma” uz </w:t>
      </w:r>
      <w:r w:rsidR="006E7D1D" w:rsidRPr="00D312BE">
        <w:t>3</w:t>
      </w:r>
      <w:r w:rsidRPr="00D312BE">
        <w:t xml:space="preserve"> lap</w:t>
      </w:r>
      <w:r w:rsidR="006E7D1D" w:rsidRPr="00D312BE">
        <w:t>ām.</w:t>
      </w:r>
    </w:p>
    <w:p w14:paraId="3D40A5A1" w14:textId="6861F851" w:rsidR="00955873" w:rsidRDefault="00955873" w:rsidP="00850DBC">
      <w:pPr>
        <w:tabs>
          <w:tab w:val="left" w:pos="426"/>
        </w:tabs>
        <w:jc w:val="both"/>
      </w:pPr>
    </w:p>
    <w:p w14:paraId="11801CB0" w14:textId="77777777" w:rsidR="00D312BE" w:rsidRPr="00D9257A" w:rsidRDefault="00D312BE" w:rsidP="00850DBC">
      <w:pPr>
        <w:tabs>
          <w:tab w:val="left" w:pos="426"/>
        </w:tabs>
        <w:jc w:val="both"/>
      </w:pPr>
    </w:p>
    <w:p w14:paraId="15214D02" w14:textId="16EC0928" w:rsidR="00850DBC" w:rsidRPr="00D9257A" w:rsidRDefault="00B9311E" w:rsidP="008E4844">
      <w:pPr>
        <w:ind w:right="-2"/>
      </w:pPr>
      <w:r w:rsidRPr="00D9257A">
        <w:t xml:space="preserve">Valdes </w:t>
      </w:r>
      <w:r w:rsidR="004E466C">
        <w:t>loceklis</w:t>
      </w:r>
      <w:r w:rsidRPr="00D9257A">
        <w:tab/>
      </w:r>
      <w:r w:rsidRPr="00D9257A">
        <w:tab/>
      </w:r>
      <w:r w:rsidRPr="00D9257A">
        <w:tab/>
        <w:t xml:space="preserve"> </w:t>
      </w:r>
      <w:r w:rsidRPr="00D9257A">
        <w:tab/>
      </w:r>
      <w:r w:rsidRPr="00D9257A">
        <w:tab/>
      </w:r>
      <w:r w:rsidRPr="00D9257A">
        <w:tab/>
      </w:r>
      <w:r w:rsidRPr="00D9257A">
        <w:tab/>
      </w:r>
      <w:r w:rsidRPr="00D9257A">
        <w:tab/>
      </w:r>
      <w:r w:rsidR="00261D42" w:rsidRPr="00D9257A">
        <w:tab/>
      </w:r>
      <w:proofErr w:type="spellStart"/>
      <w:r w:rsidR="004E466C">
        <w:t>N.Zvauni</w:t>
      </w:r>
      <w:r w:rsidR="00764721">
        <w:t>s</w:t>
      </w:r>
      <w:proofErr w:type="spellEnd"/>
    </w:p>
    <w:p w14:paraId="4B3BC65E" w14:textId="4F35D7EB" w:rsidR="001E1BD9" w:rsidRDefault="001E1BD9" w:rsidP="007A5E7C">
      <w:pPr>
        <w:rPr>
          <w:sz w:val="20"/>
          <w:szCs w:val="20"/>
        </w:rPr>
      </w:pPr>
    </w:p>
    <w:p w14:paraId="5FA92F0E" w14:textId="77777777" w:rsidR="001E1BD9" w:rsidRDefault="001E1BD9" w:rsidP="007A5E7C">
      <w:pPr>
        <w:rPr>
          <w:sz w:val="20"/>
          <w:szCs w:val="20"/>
        </w:rPr>
      </w:pPr>
    </w:p>
    <w:p w14:paraId="7E83DDC6" w14:textId="7EC565FB" w:rsidR="008E4844" w:rsidRDefault="00F56527" w:rsidP="007A5E7C">
      <w:pPr>
        <w:rPr>
          <w:sz w:val="20"/>
          <w:szCs w:val="20"/>
        </w:rPr>
      </w:pPr>
      <w:r>
        <w:rPr>
          <w:sz w:val="20"/>
          <w:szCs w:val="20"/>
        </w:rPr>
        <w:t>Kociņa</w:t>
      </w:r>
      <w:r w:rsidR="00E77E9D" w:rsidRPr="001A6F17">
        <w:rPr>
          <w:sz w:val="20"/>
          <w:szCs w:val="20"/>
        </w:rPr>
        <w:t xml:space="preserve"> </w:t>
      </w:r>
      <w:r w:rsidR="00955873">
        <w:rPr>
          <w:sz w:val="20"/>
          <w:szCs w:val="20"/>
        </w:rPr>
        <w:tab/>
      </w:r>
      <w:r w:rsidR="00261D42" w:rsidRPr="001A6F17">
        <w:rPr>
          <w:sz w:val="20"/>
          <w:szCs w:val="20"/>
        </w:rPr>
        <w:t>67088</w:t>
      </w:r>
      <w:r>
        <w:rPr>
          <w:sz w:val="20"/>
          <w:szCs w:val="20"/>
        </w:rPr>
        <w:t>470</w:t>
      </w:r>
    </w:p>
    <w:p w14:paraId="48E1EB98" w14:textId="0702671E" w:rsidR="00D312BE" w:rsidRDefault="000A24BD" w:rsidP="00D312BE">
      <w:pPr>
        <w:rPr>
          <w:sz w:val="20"/>
          <w:szCs w:val="20"/>
        </w:rPr>
      </w:pPr>
      <w:r>
        <w:rPr>
          <w:sz w:val="20"/>
          <w:szCs w:val="20"/>
        </w:rPr>
        <w:t>Landmanis</w:t>
      </w:r>
      <w:r w:rsidR="00F56527">
        <w:rPr>
          <w:sz w:val="20"/>
          <w:szCs w:val="20"/>
        </w:rPr>
        <w:t xml:space="preserve">  67088</w:t>
      </w:r>
      <w:r>
        <w:rPr>
          <w:sz w:val="20"/>
          <w:szCs w:val="20"/>
        </w:rPr>
        <w:t>460</w:t>
      </w:r>
    </w:p>
    <w:p w14:paraId="6017F724" w14:textId="77777777" w:rsidR="00D312BE" w:rsidRDefault="00D312BE" w:rsidP="00D312BE">
      <w:pPr>
        <w:jc w:val="right"/>
      </w:pPr>
      <w:r>
        <w:rPr>
          <w:sz w:val="20"/>
          <w:szCs w:val="20"/>
        </w:rPr>
        <w:br w:type="column"/>
      </w:r>
      <w:r>
        <w:lastRenderedPageBreak/>
        <w:t>1.pielikums</w:t>
      </w:r>
    </w:p>
    <w:p w14:paraId="1270FC65" w14:textId="77777777" w:rsidR="00D312BE" w:rsidRDefault="00D312BE" w:rsidP="00D312BE">
      <w:pPr>
        <w:jc w:val="center"/>
        <w:rPr>
          <w:b/>
        </w:rPr>
      </w:pPr>
      <w:r>
        <w:rPr>
          <w:b/>
        </w:rPr>
        <w:t>Ūdensapgādes un kanalizācijas tīklu shēma</w:t>
      </w:r>
    </w:p>
    <w:p w14:paraId="138F59C7" w14:textId="77777777" w:rsidR="00D312BE" w:rsidRDefault="00D312BE" w:rsidP="00D312BE">
      <w:pPr>
        <w:jc w:val="center"/>
        <w:rPr>
          <w:noProof/>
        </w:rPr>
      </w:pPr>
      <w:r>
        <w:rPr>
          <w:noProof/>
        </w:rPr>
        <w:t xml:space="preserve">   </w:t>
      </w:r>
    </w:p>
    <w:p w14:paraId="7D73EBC6" w14:textId="2C1C77D3" w:rsidR="00D312BE" w:rsidRDefault="00D312BE" w:rsidP="00D312BE">
      <w:pPr>
        <w:jc w:val="center"/>
        <w:rPr>
          <w:rFonts w:asciiTheme="minorHAnsi" w:hAnsiTheme="minorHAnsi"/>
          <w:b/>
          <w:sz w:val="18"/>
        </w:rPr>
      </w:pPr>
      <w:r>
        <w:rPr>
          <w:noProof/>
        </w:rPr>
        <w:drawing>
          <wp:inline distT="0" distB="0" distL="0" distR="0" wp14:anchorId="5B2D9B5D" wp14:editId="28EF9EF4">
            <wp:extent cx="5939790" cy="4625340"/>
            <wp:effectExtent l="0" t="0" r="3810" b="381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9790" cy="4625340"/>
                    </a:xfrm>
                    <a:prstGeom prst="rect">
                      <a:avLst/>
                    </a:prstGeom>
                  </pic:spPr>
                </pic:pic>
              </a:graphicData>
            </a:graphic>
          </wp:inline>
        </w:drawing>
      </w:r>
    </w:p>
    <w:p w14:paraId="63290BE1" w14:textId="77777777" w:rsidR="00D312BE" w:rsidRDefault="00D312BE" w:rsidP="00D312BE">
      <w:pPr>
        <w:jc w:val="both"/>
        <w:rPr>
          <w:rFonts w:asciiTheme="minorHAnsi" w:hAnsiTheme="minorHAnsi"/>
          <w:b/>
          <w:sz w:val="18"/>
        </w:rPr>
      </w:pPr>
    </w:p>
    <w:p w14:paraId="38B9A7CE" w14:textId="77777777" w:rsidR="00D312BE" w:rsidRDefault="00D312BE" w:rsidP="00D312BE">
      <w:pPr>
        <w:jc w:val="both"/>
        <w:rPr>
          <w:rFonts w:asciiTheme="minorHAnsi" w:hAnsiTheme="minorHAnsi"/>
          <w:b/>
          <w:sz w:val="18"/>
        </w:rPr>
      </w:pPr>
      <w:r>
        <w:rPr>
          <w:rFonts w:asciiTheme="minorHAnsi" w:hAnsiTheme="minorHAnsi"/>
          <w:b/>
          <w:sz w:val="18"/>
        </w:rPr>
        <w:t>Apzīmējumi:</w:t>
      </w:r>
    </w:p>
    <w:p w14:paraId="45676759" w14:textId="1F8306A0" w:rsidR="00D312BE" w:rsidRDefault="00D312BE" w:rsidP="00D312BE">
      <w:pPr>
        <w:jc w:val="both"/>
        <w:rPr>
          <w:rFonts w:asciiTheme="minorHAnsi" w:hAnsiTheme="minorHAnsi"/>
          <w:sz w:val="18"/>
        </w:rPr>
      </w:pPr>
      <w:r>
        <w:rPr>
          <w:noProof/>
        </w:rPr>
        <w:drawing>
          <wp:anchor distT="0" distB="0" distL="114300" distR="114300" simplePos="0" relativeHeight="251659264" behindDoc="0" locked="0" layoutInCell="1" allowOverlap="1" wp14:anchorId="6C806832" wp14:editId="69488E2B">
            <wp:simplePos x="0" y="0"/>
            <wp:positionH relativeFrom="column">
              <wp:posOffset>3837305</wp:posOffset>
            </wp:positionH>
            <wp:positionV relativeFrom="paragraph">
              <wp:posOffset>142240</wp:posOffset>
            </wp:positionV>
            <wp:extent cx="292100" cy="218440"/>
            <wp:effectExtent l="0" t="0" r="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
                    <pic:cNvPicPr>
                      <a:picLocks noChangeAspect="1" noChangeArrowheads="1"/>
                    </pic:cNvPicPr>
                  </pic:nvPicPr>
                  <pic:blipFill>
                    <a:blip r:embed="rId12">
                      <a:extLst>
                        <a:ext uri="{28A0092B-C50C-407E-A947-70E740481C1C}">
                          <a14:useLocalDpi xmlns:a14="http://schemas.microsoft.com/office/drawing/2010/main" val="0"/>
                        </a:ext>
                      </a:extLst>
                    </a:blip>
                    <a:srcRect r="79498" b="81599"/>
                    <a:stretch>
                      <a:fillRect/>
                    </a:stretch>
                  </pic:blipFill>
                  <pic:spPr bwMode="auto">
                    <a:xfrm>
                      <a:off x="0" y="0"/>
                      <a:ext cx="292100" cy="2184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52A38F5" wp14:editId="568DC045">
            <wp:simplePos x="0" y="0"/>
            <wp:positionH relativeFrom="column">
              <wp:posOffset>257175</wp:posOffset>
            </wp:positionH>
            <wp:positionV relativeFrom="paragraph">
              <wp:posOffset>133350</wp:posOffset>
            </wp:positionV>
            <wp:extent cx="246380" cy="177800"/>
            <wp:effectExtent l="0" t="0" r="1270" b="0"/>
            <wp:wrapNone/>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
                    <pic:cNvPicPr>
                      <a:picLocks noChangeAspect="1" noChangeArrowheads="1"/>
                    </pic:cNvPicPr>
                  </pic:nvPicPr>
                  <pic:blipFill>
                    <a:blip r:embed="rId13">
                      <a:extLst>
                        <a:ext uri="{28A0092B-C50C-407E-A947-70E740481C1C}">
                          <a14:useLocalDpi xmlns:a14="http://schemas.microsoft.com/office/drawing/2010/main" val="0"/>
                        </a:ext>
                      </a:extLst>
                    </a:blip>
                    <a:srcRect l="7437" t="63461" r="77689"/>
                    <a:stretch>
                      <a:fillRect/>
                    </a:stretch>
                  </pic:blipFill>
                  <pic:spPr bwMode="auto">
                    <a:xfrm>
                      <a:off x="0" y="0"/>
                      <a:ext cx="246380" cy="1778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18"/>
        </w:rPr>
        <w:t xml:space="preserve">    SIA “Rīgas ūdens” īpašumā, valdījumā vai turējumā esošie:         </w:t>
      </w:r>
    </w:p>
    <w:p w14:paraId="2AF48F2F" w14:textId="24684E49" w:rsidR="00D312BE" w:rsidRDefault="00D312BE" w:rsidP="00D312BE">
      <w:pPr>
        <w:jc w:val="both"/>
        <w:rPr>
          <w:b/>
          <w:sz w:val="22"/>
        </w:rPr>
      </w:pPr>
      <w:r>
        <w:rPr>
          <w:rFonts w:asciiTheme="minorHAnsi" w:hAnsiTheme="minorHAnsi"/>
          <w:sz w:val="18"/>
        </w:rPr>
        <w:t xml:space="preserve">                       - Ūdensapgādes cauruļvads            </w:t>
      </w:r>
      <w:r>
        <w:rPr>
          <w:noProof/>
        </w:rPr>
        <w:drawing>
          <wp:anchor distT="0" distB="0" distL="114300" distR="114300" simplePos="0" relativeHeight="251661312" behindDoc="0" locked="0" layoutInCell="1" allowOverlap="1" wp14:anchorId="0FD7CCF9" wp14:editId="0FE02140">
            <wp:simplePos x="0" y="0"/>
            <wp:positionH relativeFrom="column">
              <wp:posOffset>2171065</wp:posOffset>
            </wp:positionH>
            <wp:positionV relativeFrom="paragraph">
              <wp:posOffset>1270</wp:posOffset>
            </wp:positionV>
            <wp:extent cx="238125" cy="219075"/>
            <wp:effectExtent l="0" t="0" r="9525" b="9525"/>
            <wp:wrapSquare wrapText="bothSides"/>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14">
                      <a:extLst>
                        <a:ext uri="{28A0092B-C50C-407E-A947-70E740481C1C}">
                          <a14:useLocalDpi xmlns:a14="http://schemas.microsoft.com/office/drawing/2010/main" val="0"/>
                        </a:ext>
                      </a:extLst>
                    </a:blip>
                    <a:srcRect l="7692" t="53786" r="81624" b="398"/>
                    <a:stretch>
                      <a:fillRect/>
                    </a:stretch>
                  </pic:blipFill>
                  <pic:spPr bwMode="auto">
                    <a:xfrm>
                      <a:off x="0" y="0"/>
                      <a:ext cx="238125" cy="2190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18"/>
        </w:rPr>
        <w:t xml:space="preserve">   - Kanalizācijas cauruļvads                   - Iespējamā pārbūvējamā vieta                 </w:t>
      </w:r>
    </w:p>
    <w:p w14:paraId="0325CD5A" w14:textId="77777777" w:rsidR="00D312BE" w:rsidRDefault="00D312BE" w:rsidP="00D312BE">
      <w:pPr>
        <w:jc w:val="both"/>
        <w:rPr>
          <w:rFonts w:asciiTheme="minorHAnsi" w:hAnsiTheme="minorHAnsi"/>
          <w:b/>
          <w:sz w:val="18"/>
        </w:rPr>
      </w:pPr>
      <w:r>
        <w:rPr>
          <w:rFonts w:asciiTheme="minorHAnsi" w:hAnsiTheme="minorHAnsi"/>
          <w:b/>
          <w:sz w:val="18"/>
        </w:rPr>
        <w:t xml:space="preserve">Piezīmes: </w:t>
      </w:r>
    </w:p>
    <w:p w14:paraId="5C43AFEA" w14:textId="77777777" w:rsidR="00D312BE" w:rsidRDefault="00D312BE" w:rsidP="00D312BE">
      <w:pPr>
        <w:pStyle w:val="Sarakstarindkopa"/>
        <w:widowControl/>
        <w:numPr>
          <w:ilvl w:val="0"/>
          <w:numId w:val="9"/>
        </w:numPr>
        <w:spacing w:after="0" w:line="240" w:lineRule="auto"/>
        <w:ind w:left="284" w:hanging="142"/>
        <w:jc w:val="both"/>
        <w:rPr>
          <w:rFonts w:asciiTheme="minorHAnsi" w:hAnsiTheme="minorHAnsi" w:cstheme="minorHAnsi"/>
          <w:sz w:val="18"/>
          <w:szCs w:val="18"/>
        </w:rPr>
      </w:pPr>
      <w:proofErr w:type="spellStart"/>
      <w:r>
        <w:rPr>
          <w:rFonts w:asciiTheme="minorHAnsi" w:hAnsiTheme="minorHAnsi" w:cstheme="minorHAnsi"/>
          <w:sz w:val="18"/>
          <w:szCs w:val="18"/>
        </w:rPr>
        <w:t>Shēmas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sagatavošanai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izmantoti</w:t>
      </w:r>
      <w:proofErr w:type="spellEnd"/>
      <w:r>
        <w:rPr>
          <w:rFonts w:asciiTheme="minorHAnsi" w:hAnsiTheme="minorHAnsi" w:cstheme="minorHAnsi"/>
          <w:sz w:val="18"/>
          <w:szCs w:val="18"/>
        </w:rPr>
        <w:t xml:space="preserve"> NĪ </w:t>
      </w:r>
      <w:proofErr w:type="spellStart"/>
      <w:r>
        <w:rPr>
          <w:rFonts w:asciiTheme="minorHAnsi" w:hAnsiTheme="minorHAnsi" w:cstheme="minorHAnsi"/>
          <w:sz w:val="18"/>
          <w:szCs w:val="18"/>
        </w:rPr>
        <w:t>valsts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kadastra</w:t>
      </w:r>
      <w:proofErr w:type="spellEnd"/>
      <w:r>
        <w:rPr>
          <w:rFonts w:asciiTheme="minorHAnsi" w:hAnsiTheme="minorHAnsi" w:cstheme="minorHAnsi"/>
          <w:sz w:val="18"/>
          <w:szCs w:val="18"/>
        </w:rPr>
        <w:t xml:space="preserve"> informācijas </w:t>
      </w:r>
      <w:proofErr w:type="spellStart"/>
      <w:r>
        <w:rPr>
          <w:rFonts w:asciiTheme="minorHAnsi" w:hAnsiTheme="minorHAnsi" w:cstheme="minorHAnsi"/>
          <w:sz w:val="18"/>
          <w:szCs w:val="18"/>
        </w:rPr>
        <w:t>sistēmas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©2011-2012, Rīgas </w:t>
      </w:r>
      <w:proofErr w:type="spellStart"/>
      <w:r>
        <w:rPr>
          <w:rFonts w:asciiTheme="minorHAnsi" w:hAnsiTheme="minorHAnsi" w:cstheme="minorHAnsi"/>
          <w:sz w:val="18"/>
          <w:szCs w:val="18"/>
        </w:rPr>
        <w:t>pilsētas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pašvaldības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Augstas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detalizācijas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topogrāfiskās</w:t>
      </w:r>
      <w:proofErr w:type="spellEnd"/>
      <w:r>
        <w:rPr>
          <w:rFonts w:asciiTheme="minorHAnsi" w:hAnsiTheme="minorHAnsi" w:cstheme="minorHAnsi"/>
          <w:sz w:val="18"/>
          <w:szCs w:val="18"/>
        </w:rPr>
        <w:t xml:space="preserve"> informācijas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©2002-2012, </w:t>
      </w:r>
      <w:proofErr w:type="spellStart"/>
      <w:r>
        <w:rPr>
          <w:rFonts w:asciiTheme="minorHAnsi" w:hAnsiTheme="minorHAnsi" w:cstheme="minorHAnsi"/>
          <w:sz w:val="18"/>
          <w:szCs w:val="18"/>
        </w:rPr>
        <w:t>Valsts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adrešu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reģistra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Autors</w:t>
      </w:r>
      <w:proofErr w:type="spellEnd"/>
      <w:r>
        <w:rPr>
          <w:rFonts w:asciiTheme="minorHAnsi" w:hAnsiTheme="minorHAnsi" w:cstheme="minorHAnsi"/>
          <w:sz w:val="18"/>
          <w:szCs w:val="18"/>
        </w:rPr>
        <w:t>: ©</w:t>
      </w:r>
      <w:proofErr w:type="spellStart"/>
      <w:r>
        <w:rPr>
          <w:rFonts w:asciiTheme="minorHAnsi" w:hAnsiTheme="minorHAnsi" w:cstheme="minorHAnsi"/>
          <w:sz w:val="18"/>
          <w:szCs w:val="18"/>
        </w:rPr>
        <w:t>Valsts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zemes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dienests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pirmpublicējuma</w:t>
      </w:r>
      <w:proofErr w:type="spellEnd"/>
      <w:r>
        <w:rPr>
          <w:rFonts w:asciiTheme="minorHAnsi" w:hAnsiTheme="minorHAnsi" w:cstheme="minorHAnsi"/>
          <w:sz w:val="18"/>
          <w:szCs w:val="18"/>
        </w:rPr>
        <w:t xml:space="preserve"> gads 2012), </w:t>
      </w:r>
      <w:proofErr w:type="spellStart"/>
      <w:r>
        <w:rPr>
          <w:rFonts w:asciiTheme="minorHAnsi" w:hAnsiTheme="minorHAnsi" w:cstheme="minorHAnsi"/>
          <w:sz w:val="18"/>
          <w:szCs w:val="18"/>
        </w:rPr>
        <w:t>Augstas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detalizācijas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topogrāfiskās</w:t>
      </w:r>
      <w:proofErr w:type="spellEnd"/>
      <w:r>
        <w:rPr>
          <w:rFonts w:asciiTheme="minorHAnsi" w:hAnsiTheme="minorHAnsi" w:cstheme="minorHAnsi"/>
          <w:sz w:val="18"/>
          <w:szCs w:val="18"/>
        </w:rPr>
        <w:t xml:space="preserve"> informācijas </w:t>
      </w:r>
      <w:proofErr w:type="spellStart"/>
      <w:r>
        <w:rPr>
          <w:rFonts w:asciiTheme="minorHAnsi" w:hAnsiTheme="minorHAnsi" w:cstheme="minorHAnsi"/>
          <w:sz w:val="18"/>
          <w:szCs w:val="18"/>
        </w:rPr>
        <w:t>centrālas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datubāzes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Autors</w:t>
      </w:r>
      <w:proofErr w:type="spellEnd"/>
      <w:r>
        <w:rPr>
          <w:rFonts w:asciiTheme="minorHAnsi" w:hAnsiTheme="minorHAnsi" w:cstheme="minorHAnsi"/>
          <w:sz w:val="18"/>
          <w:szCs w:val="18"/>
        </w:rPr>
        <w:t xml:space="preserve">: © </w:t>
      </w:r>
      <w:proofErr w:type="spellStart"/>
      <w:r>
        <w:rPr>
          <w:rFonts w:asciiTheme="minorHAnsi" w:hAnsiTheme="minorHAnsi" w:cstheme="minorHAnsi"/>
          <w:sz w:val="18"/>
          <w:szCs w:val="18"/>
        </w:rPr>
        <w:t>Valsts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zemes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dienests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pirmpublicējuma</w:t>
      </w:r>
      <w:proofErr w:type="spellEnd"/>
      <w:r>
        <w:rPr>
          <w:rFonts w:asciiTheme="minorHAnsi" w:hAnsiTheme="minorHAnsi" w:cstheme="minorHAnsi"/>
          <w:sz w:val="18"/>
          <w:szCs w:val="18"/>
        </w:rPr>
        <w:t xml:space="preserve"> gads 2011-2012).</w:t>
      </w:r>
    </w:p>
    <w:p w14:paraId="2BC08305" w14:textId="77777777" w:rsidR="00D312BE" w:rsidRDefault="00D312BE" w:rsidP="00D312BE">
      <w:pPr>
        <w:pStyle w:val="Sarakstarindkopa"/>
        <w:widowControl/>
        <w:numPr>
          <w:ilvl w:val="0"/>
          <w:numId w:val="9"/>
        </w:numPr>
        <w:spacing w:after="0" w:line="240" w:lineRule="auto"/>
        <w:ind w:left="284" w:hanging="142"/>
        <w:jc w:val="both"/>
        <w:rPr>
          <w:rFonts w:ascii="Times New Roman" w:hAnsi="Times New Roman"/>
          <w:sz w:val="24"/>
          <w:szCs w:val="24"/>
        </w:rPr>
      </w:pPr>
      <w:bookmarkStart w:id="3" w:name="_Hlk8132291"/>
      <w:proofErr w:type="spellStart"/>
      <w:r>
        <w:rPr>
          <w:rFonts w:asciiTheme="minorHAnsi" w:hAnsiTheme="minorHAnsi" w:cstheme="minorHAnsi"/>
          <w:sz w:val="18"/>
          <w:szCs w:val="18"/>
        </w:rPr>
        <w:t>Shēmai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informatīvs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raksturs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attēlotie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var </w:t>
      </w:r>
      <w:proofErr w:type="spellStart"/>
      <w:r>
        <w:rPr>
          <w:rFonts w:asciiTheme="minorHAnsi" w:hAnsiTheme="minorHAnsi" w:cstheme="minorHAnsi"/>
          <w:sz w:val="18"/>
          <w:szCs w:val="18"/>
        </w:rPr>
        <w:t>būt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neprecīzi</w:t>
      </w:r>
      <w:proofErr w:type="spellEnd"/>
      <w:r>
        <w:rPr>
          <w:rFonts w:asciiTheme="minorHAnsi" w:hAnsiTheme="minorHAnsi" w:cstheme="minorHAnsi"/>
          <w:sz w:val="18"/>
          <w:szCs w:val="18"/>
        </w:rPr>
        <w:t xml:space="preserve">). Par datu </w:t>
      </w:r>
      <w:proofErr w:type="spellStart"/>
      <w:r>
        <w:rPr>
          <w:rFonts w:asciiTheme="minorHAnsi" w:hAnsiTheme="minorHAnsi" w:cstheme="minorHAnsi"/>
          <w:sz w:val="18"/>
          <w:szCs w:val="18"/>
        </w:rPr>
        <w:t>uzmērīšanu</w:t>
      </w:r>
      <w:proofErr w:type="spellEnd"/>
      <w:r>
        <w:rPr>
          <w:rFonts w:asciiTheme="minorHAnsi" w:hAnsiTheme="minorHAnsi" w:cstheme="minorHAnsi"/>
          <w:sz w:val="18"/>
          <w:szCs w:val="18"/>
        </w:rPr>
        <w:t xml:space="preserve"> un </w:t>
      </w:r>
      <w:proofErr w:type="spellStart"/>
      <w:r>
        <w:rPr>
          <w:rFonts w:asciiTheme="minorHAnsi" w:hAnsiTheme="minorHAnsi" w:cstheme="minorHAnsi"/>
          <w:sz w:val="18"/>
          <w:szCs w:val="18"/>
        </w:rPr>
        <w:t>uzrādīšanu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atbild</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sertificēts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mērnieks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izstrādājot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u w:val="single"/>
        </w:rPr>
        <w:t>topogrāfisko</w:t>
      </w:r>
      <w:proofErr w:type="spellEnd"/>
      <w:r>
        <w:rPr>
          <w:rFonts w:asciiTheme="minorHAnsi" w:hAnsiTheme="minorHAnsi" w:cstheme="minorHAnsi"/>
          <w:sz w:val="18"/>
          <w:szCs w:val="18"/>
          <w:u w:val="single"/>
        </w:rPr>
        <w:t xml:space="preserve"> </w:t>
      </w:r>
      <w:proofErr w:type="spellStart"/>
      <w:r>
        <w:rPr>
          <w:rFonts w:asciiTheme="minorHAnsi" w:hAnsiTheme="minorHAnsi" w:cstheme="minorHAnsi"/>
          <w:sz w:val="18"/>
          <w:szCs w:val="18"/>
          <w:u w:val="single"/>
        </w:rPr>
        <w:t>plānu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saskaņā</w:t>
      </w:r>
      <w:proofErr w:type="spellEnd"/>
      <w:r>
        <w:rPr>
          <w:rFonts w:asciiTheme="minorHAnsi" w:hAnsiTheme="minorHAnsi" w:cstheme="minorHAnsi"/>
          <w:sz w:val="18"/>
          <w:szCs w:val="18"/>
        </w:rPr>
        <w:t xml:space="preserve"> </w:t>
      </w:r>
      <w:bookmarkStart w:id="4" w:name="_Hlk8204061"/>
      <w:proofErr w:type="spellStart"/>
      <w:r>
        <w:rPr>
          <w:rFonts w:asciiTheme="minorHAnsi" w:hAnsiTheme="minorHAnsi" w:cstheme="minorHAnsi"/>
          <w:sz w:val="18"/>
          <w:szCs w:val="18"/>
        </w:rPr>
        <w:t>ar</w:t>
      </w:r>
      <w:proofErr w:type="spellEnd"/>
      <w:r>
        <w:rPr>
          <w:rFonts w:asciiTheme="minorHAnsi" w:hAnsiTheme="minorHAnsi" w:cstheme="minorHAnsi"/>
          <w:sz w:val="18"/>
          <w:szCs w:val="18"/>
        </w:rPr>
        <w:t xml:space="preserve"> </w:t>
      </w:r>
      <w:bookmarkStart w:id="5" w:name="_Hlk8200505"/>
      <w:r>
        <w:fldChar w:fldCharType="begin"/>
      </w:r>
      <w:r>
        <w:instrText xml:space="preserve"> HYPERLINK "https://likumi.lv/doc.php?id=246998" </w:instrText>
      </w:r>
      <w:r>
        <w:fldChar w:fldCharType="separate"/>
      </w:r>
      <w:r>
        <w:rPr>
          <w:rStyle w:val="Hipersaite"/>
          <w:rFonts w:asciiTheme="minorHAnsi" w:hAnsiTheme="minorHAnsi" w:cstheme="minorHAnsi"/>
          <w:sz w:val="18"/>
          <w:szCs w:val="18"/>
        </w:rPr>
        <w:t xml:space="preserve">MK 24.04.2012. </w:t>
      </w:r>
      <w:proofErr w:type="spellStart"/>
      <w:r>
        <w:rPr>
          <w:rStyle w:val="Hipersaite"/>
          <w:rFonts w:asciiTheme="minorHAnsi" w:hAnsiTheme="minorHAnsi" w:cstheme="minorHAnsi"/>
          <w:sz w:val="18"/>
          <w:szCs w:val="18"/>
        </w:rPr>
        <w:t>noteikumiem</w:t>
      </w:r>
      <w:proofErr w:type="spellEnd"/>
      <w:r>
        <w:rPr>
          <w:rStyle w:val="Hipersaite"/>
          <w:rFonts w:asciiTheme="minorHAnsi" w:hAnsiTheme="minorHAnsi" w:cstheme="minorHAnsi"/>
          <w:sz w:val="18"/>
          <w:szCs w:val="18"/>
        </w:rPr>
        <w:t xml:space="preserve"> Nr. 281 "</w:t>
      </w:r>
      <w:proofErr w:type="spellStart"/>
      <w:r>
        <w:rPr>
          <w:rStyle w:val="Hipersaite"/>
          <w:rFonts w:asciiTheme="minorHAnsi" w:hAnsiTheme="minorHAnsi" w:cstheme="minorHAnsi"/>
          <w:sz w:val="18"/>
          <w:szCs w:val="18"/>
        </w:rPr>
        <w:t>Augstas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detalizācijas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topogrāfiskās</w:t>
      </w:r>
      <w:proofErr w:type="spellEnd"/>
      <w:r>
        <w:rPr>
          <w:rStyle w:val="Hipersaite"/>
          <w:rFonts w:asciiTheme="minorHAnsi" w:hAnsiTheme="minorHAnsi" w:cstheme="minorHAnsi"/>
          <w:sz w:val="18"/>
          <w:szCs w:val="18"/>
        </w:rPr>
        <w:t xml:space="preserve"> informācijas un </w:t>
      </w:r>
      <w:proofErr w:type="spellStart"/>
      <w:r>
        <w:rPr>
          <w:rStyle w:val="Hipersaite"/>
          <w:rFonts w:asciiTheme="minorHAnsi" w:hAnsiTheme="minorHAnsi" w:cstheme="minorHAnsi"/>
          <w:sz w:val="18"/>
          <w:szCs w:val="18"/>
        </w:rPr>
        <w:t>tās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centrālās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datubāzes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noteikumi</w:t>
      </w:r>
      <w:proofErr w:type="spellEnd"/>
      <w:r>
        <w:rPr>
          <w:rStyle w:val="Hipersaite"/>
          <w:rFonts w:asciiTheme="minorHAnsi" w:hAnsiTheme="minorHAnsi" w:cstheme="minorHAnsi"/>
          <w:sz w:val="18"/>
          <w:szCs w:val="18"/>
        </w:rPr>
        <w:t>"</w:t>
      </w:r>
      <w:r>
        <w:fldChar w:fldCharType="end"/>
      </w:r>
      <w:bookmarkEnd w:id="3"/>
      <w:bookmarkEnd w:id="5"/>
      <w:r>
        <w:rPr>
          <w:rFonts w:asciiTheme="minorHAnsi" w:hAnsiTheme="minorHAnsi" w:cstheme="minorHAnsi"/>
          <w:sz w:val="18"/>
          <w:szCs w:val="18"/>
        </w:rPr>
        <w:t>.</w:t>
      </w:r>
      <w:bookmarkEnd w:id="4"/>
    </w:p>
    <w:p w14:paraId="136F2D96" w14:textId="4077E33B" w:rsidR="00D312BE" w:rsidRDefault="00D312BE" w:rsidP="00D312BE">
      <w:pPr>
        <w:pStyle w:val="Sarakstarindkopa"/>
        <w:widowControl/>
        <w:numPr>
          <w:ilvl w:val="0"/>
          <w:numId w:val="9"/>
        </w:numPr>
        <w:tabs>
          <w:tab w:val="left" w:pos="748"/>
          <w:tab w:val="left" w:pos="1134"/>
        </w:tabs>
        <w:spacing w:after="0" w:line="240" w:lineRule="auto"/>
        <w:ind w:left="284" w:hanging="142"/>
        <w:jc w:val="both"/>
        <w:rPr>
          <w:rFonts w:asciiTheme="minorHAnsi" w:hAnsiTheme="minorHAnsi"/>
          <w:sz w:val="18"/>
          <w:szCs w:val="18"/>
        </w:rPr>
      </w:pPr>
      <w:proofErr w:type="spellStart"/>
      <w:r>
        <w:rPr>
          <w:rFonts w:asciiTheme="minorHAnsi" w:hAnsiTheme="minorHAnsi"/>
          <w:sz w:val="18"/>
          <w:szCs w:val="18"/>
        </w:rPr>
        <w:t>Shēmā</w:t>
      </w:r>
      <w:proofErr w:type="spellEnd"/>
      <w:r>
        <w:rPr>
          <w:rFonts w:asciiTheme="minorHAnsi" w:hAnsiTheme="minorHAnsi"/>
          <w:sz w:val="18"/>
          <w:szCs w:val="18"/>
        </w:rPr>
        <w:t xml:space="preserve"> nav </w:t>
      </w:r>
      <w:proofErr w:type="spellStart"/>
      <w:r>
        <w:rPr>
          <w:rFonts w:asciiTheme="minorHAnsi" w:hAnsiTheme="minorHAnsi"/>
          <w:sz w:val="18"/>
          <w:szCs w:val="18"/>
        </w:rPr>
        <w:t>attēloti</w:t>
      </w:r>
      <w:proofErr w:type="spellEnd"/>
      <w:r>
        <w:rPr>
          <w:rFonts w:asciiTheme="minorHAnsi" w:hAnsiTheme="minorHAnsi"/>
          <w:sz w:val="18"/>
          <w:szCs w:val="18"/>
        </w:rPr>
        <w:t xml:space="preserve"> </w:t>
      </w:r>
      <w:proofErr w:type="spellStart"/>
      <w:r>
        <w:rPr>
          <w:rFonts w:asciiTheme="minorHAnsi" w:hAnsiTheme="minorHAnsi"/>
          <w:sz w:val="18"/>
          <w:szCs w:val="18"/>
        </w:rPr>
        <w:t>ūdensvada</w:t>
      </w:r>
      <w:proofErr w:type="spellEnd"/>
      <w:r>
        <w:rPr>
          <w:rFonts w:asciiTheme="minorHAnsi" w:hAnsiTheme="minorHAnsi"/>
          <w:sz w:val="18"/>
          <w:szCs w:val="18"/>
        </w:rPr>
        <w:t xml:space="preserve"> un </w:t>
      </w:r>
      <w:proofErr w:type="spellStart"/>
      <w:r>
        <w:rPr>
          <w:rFonts w:asciiTheme="minorHAnsi" w:hAnsiTheme="minorHAnsi"/>
          <w:sz w:val="18"/>
          <w:szCs w:val="18"/>
        </w:rPr>
        <w:t>kanalizācijas</w:t>
      </w:r>
      <w:proofErr w:type="spellEnd"/>
      <w:r>
        <w:rPr>
          <w:rFonts w:asciiTheme="minorHAnsi" w:hAnsiTheme="minorHAnsi"/>
          <w:sz w:val="18"/>
          <w:szCs w:val="18"/>
        </w:rPr>
        <w:t xml:space="preserve"> </w:t>
      </w:r>
      <w:proofErr w:type="spellStart"/>
      <w:r>
        <w:rPr>
          <w:rFonts w:asciiTheme="minorHAnsi" w:hAnsiTheme="minorHAnsi"/>
          <w:sz w:val="18"/>
          <w:szCs w:val="18"/>
        </w:rPr>
        <w:t>cauruļvadi</w:t>
      </w:r>
      <w:proofErr w:type="spellEnd"/>
      <w:r>
        <w:rPr>
          <w:rFonts w:asciiTheme="minorHAnsi" w:hAnsiTheme="minorHAnsi"/>
          <w:sz w:val="18"/>
          <w:szCs w:val="18"/>
        </w:rPr>
        <w:t xml:space="preserve">, kas nav SIA “Rīgas ūdens” </w:t>
      </w:r>
      <w:proofErr w:type="spellStart"/>
      <w:r>
        <w:rPr>
          <w:rFonts w:asciiTheme="minorHAnsi" w:hAnsiTheme="minorHAnsi"/>
          <w:sz w:val="18"/>
          <w:szCs w:val="18"/>
        </w:rPr>
        <w:t>īpašumā</w:t>
      </w:r>
      <w:proofErr w:type="spellEnd"/>
      <w:r>
        <w:rPr>
          <w:rFonts w:asciiTheme="minorHAnsi" w:hAnsiTheme="minorHAnsi"/>
          <w:sz w:val="18"/>
          <w:szCs w:val="18"/>
        </w:rPr>
        <w:t xml:space="preserve">, </w:t>
      </w:r>
      <w:proofErr w:type="spellStart"/>
      <w:r>
        <w:rPr>
          <w:rFonts w:asciiTheme="minorHAnsi" w:hAnsiTheme="minorHAnsi"/>
          <w:sz w:val="18"/>
          <w:szCs w:val="18"/>
        </w:rPr>
        <w:t>valdījumā</w:t>
      </w:r>
      <w:proofErr w:type="spellEnd"/>
      <w:r>
        <w:rPr>
          <w:rFonts w:asciiTheme="minorHAnsi" w:hAnsiTheme="minorHAnsi"/>
          <w:sz w:val="18"/>
          <w:szCs w:val="18"/>
        </w:rPr>
        <w:t xml:space="preserve"> </w:t>
      </w:r>
      <w:proofErr w:type="spellStart"/>
      <w:r>
        <w:rPr>
          <w:rFonts w:asciiTheme="minorHAnsi" w:hAnsiTheme="minorHAnsi"/>
          <w:sz w:val="18"/>
          <w:szCs w:val="18"/>
        </w:rPr>
        <w:t>vai</w:t>
      </w:r>
      <w:proofErr w:type="spellEnd"/>
      <w:r>
        <w:rPr>
          <w:rFonts w:asciiTheme="minorHAnsi" w:hAnsiTheme="minorHAnsi"/>
          <w:sz w:val="18"/>
          <w:szCs w:val="18"/>
        </w:rPr>
        <w:t xml:space="preserve"> </w:t>
      </w:r>
      <w:proofErr w:type="spellStart"/>
      <w:r>
        <w:rPr>
          <w:rFonts w:asciiTheme="minorHAnsi" w:hAnsiTheme="minorHAnsi"/>
          <w:sz w:val="18"/>
          <w:szCs w:val="18"/>
        </w:rPr>
        <w:t>turējumā</w:t>
      </w:r>
      <w:proofErr w:type="spellEnd"/>
      <w:r>
        <w:rPr>
          <w:rFonts w:asciiTheme="minorHAnsi" w:hAnsiTheme="minorHAnsi"/>
          <w:sz w:val="18"/>
          <w:szCs w:val="18"/>
        </w:rPr>
        <w:t>.</w:t>
      </w:r>
    </w:p>
    <w:p w14:paraId="7BCF6E6B" w14:textId="35356244" w:rsidR="00D312BE" w:rsidRDefault="00D312BE" w:rsidP="00D312BE">
      <w:pPr>
        <w:jc w:val="right"/>
      </w:pPr>
      <w:r>
        <w:rPr>
          <w:rFonts w:asciiTheme="minorHAnsi" w:hAnsiTheme="minorHAnsi"/>
          <w:sz w:val="18"/>
          <w:szCs w:val="18"/>
        </w:rPr>
        <w:br w:type="column"/>
      </w:r>
      <w:r w:rsidR="00E855A3">
        <w:lastRenderedPageBreak/>
        <w:t>2</w:t>
      </w:r>
      <w:r>
        <w:t>.pielikums</w:t>
      </w:r>
    </w:p>
    <w:p w14:paraId="5FCC0B96" w14:textId="77777777" w:rsidR="00D312BE" w:rsidRDefault="00D312BE" w:rsidP="00D312BE">
      <w:pPr>
        <w:jc w:val="center"/>
        <w:rPr>
          <w:b/>
        </w:rPr>
      </w:pPr>
      <w:r>
        <w:rPr>
          <w:b/>
        </w:rPr>
        <w:t>Ūdensapgādes un kanalizācijas tīklu shēma</w:t>
      </w:r>
    </w:p>
    <w:p w14:paraId="31E55821" w14:textId="77777777" w:rsidR="00D312BE" w:rsidRDefault="00D312BE" w:rsidP="00D312BE">
      <w:pPr>
        <w:jc w:val="center"/>
        <w:rPr>
          <w:noProof/>
        </w:rPr>
      </w:pPr>
      <w:r>
        <w:rPr>
          <w:noProof/>
        </w:rPr>
        <w:t xml:space="preserve">   </w:t>
      </w:r>
    </w:p>
    <w:p w14:paraId="4672AD46" w14:textId="0972B783" w:rsidR="00D312BE" w:rsidRDefault="005A0F75" w:rsidP="00D312BE">
      <w:pPr>
        <w:jc w:val="center"/>
        <w:rPr>
          <w:rFonts w:asciiTheme="minorHAnsi" w:hAnsiTheme="minorHAnsi"/>
          <w:b/>
          <w:sz w:val="18"/>
        </w:rPr>
      </w:pPr>
      <w:r>
        <w:rPr>
          <w:noProof/>
        </w:rPr>
        <w:drawing>
          <wp:inline distT="0" distB="0" distL="0" distR="0" wp14:anchorId="10F6D696" wp14:editId="6BA936EF">
            <wp:extent cx="5939790" cy="5419725"/>
            <wp:effectExtent l="0" t="0" r="3810"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9790" cy="5419725"/>
                    </a:xfrm>
                    <a:prstGeom prst="rect">
                      <a:avLst/>
                    </a:prstGeom>
                  </pic:spPr>
                </pic:pic>
              </a:graphicData>
            </a:graphic>
          </wp:inline>
        </w:drawing>
      </w:r>
    </w:p>
    <w:p w14:paraId="386E349E" w14:textId="77777777" w:rsidR="00D312BE" w:rsidRDefault="00D312BE" w:rsidP="00D312BE">
      <w:pPr>
        <w:jc w:val="both"/>
        <w:rPr>
          <w:rFonts w:asciiTheme="minorHAnsi" w:hAnsiTheme="minorHAnsi"/>
          <w:b/>
          <w:sz w:val="18"/>
        </w:rPr>
      </w:pPr>
    </w:p>
    <w:p w14:paraId="76E5513C" w14:textId="77777777" w:rsidR="00D312BE" w:rsidRDefault="00D312BE" w:rsidP="00D312BE">
      <w:pPr>
        <w:jc w:val="both"/>
        <w:rPr>
          <w:rFonts w:asciiTheme="minorHAnsi" w:hAnsiTheme="minorHAnsi"/>
          <w:b/>
          <w:sz w:val="18"/>
        </w:rPr>
      </w:pPr>
      <w:r>
        <w:rPr>
          <w:rFonts w:asciiTheme="minorHAnsi" w:hAnsiTheme="minorHAnsi"/>
          <w:b/>
          <w:sz w:val="18"/>
        </w:rPr>
        <w:t>Apzīmējumi:</w:t>
      </w:r>
    </w:p>
    <w:p w14:paraId="566A61B5" w14:textId="77777777" w:rsidR="00D312BE" w:rsidRDefault="00D312BE" w:rsidP="00D312BE">
      <w:pPr>
        <w:jc w:val="both"/>
        <w:rPr>
          <w:rFonts w:asciiTheme="minorHAnsi" w:hAnsiTheme="minorHAnsi"/>
          <w:sz w:val="18"/>
        </w:rPr>
      </w:pPr>
      <w:r>
        <w:rPr>
          <w:noProof/>
        </w:rPr>
        <w:drawing>
          <wp:anchor distT="0" distB="0" distL="114300" distR="114300" simplePos="0" relativeHeight="251663360" behindDoc="0" locked="0" layoutInCell="1" allowOverlap="1" wp14:anchorId="22826E86" wp14:editId="00D6DD8E">
            <wp:simplePos x="0" y="0"/>
            <wp:positionH relativeFrom="column">
              <wp:posOffset>3837305</wp:posOffset>
            </wp:positionH>
            <wp:positionV relativeFrom="paragraph">
              <wp:posOffset>142240</wp:posOffset>
            </wp:positionV>
            <wp:extent cx="292100" cy="218440"/>
            <wp:effectExtent l="0" t="0" r="0" b="0"/>
            <wp:wrapNone/>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
                    <pic:cNvPicPr>
                      <a:picLocks noChangeAspect="1" noChangeArrowheads="1"/>
                    </pic:cNvPicPr>
                  </pic:nvPicPr>
                  <pic:blipFill>
                    <a:blip r:embed="rId12">
                      <a:extLst>
                        <a:ext uri="{28A0092B-C50C-407E-A947-70E740481C1C}">
                          <a14:useLocalDpi xmlns:a14="http://schemas.microsoft.com/office/drawing/2010/main" val="0"/>
                        </a:ext>
                      </a:extLst>
                    </a:blip>
                    <a:srcRect r="79498" b="81599"/>
                    <a:stretch>
                      <a:fillRect/>
                    </a:stretch>
                  </pic:blipFill>
                  <pic:spPr bwMode="auto">
                    <a:xfrm>
                      <a:off x="0" y="0"/>
                      <a:ext cx="292100" cy="2184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4DFE4004" wp14:editId="2DEAB278">
            <wp:simplePos x="0" y="0"/>
            <wp:positionH relativeFrom="column">
              <wp:posOffset>257175</wp:posOffset>
            </wp:positionH>
            <wp:positionV relativeFrom="paragraph">
              <wp:posOffset>133350</wp:posOffset>
            </wp:positionV>
            <wp:extent cx="246380" cy="177800"/>
            <wp:effectExtent l="0" t="0" r="1270" b="0"/>
            <wp:wrapNone/>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
                    <pic:cNvPicPr>
                      <a:picLocks noChangeAspect="1" noChangeArrowheads="1"/>
                    </pic:cNvPicPr>
                  </pic:nvPicPr>
                  <pic:blipFill>
                    <a:blip r:embed="rId13">
                      <a:extLst>
                        <a:ext uri="{28A0092B-C50C-407E-A947-70E740481C1C}">
                          <a14:useLocalDpi xmlns:a14="http://schemas.microsoft.com/office/drawing/2010/main" val="0"/>
                        </a:ext>
                      </a:extLst>
                    </a:blip>
                    <a:srcRect l="7437" t="63461" r="77689"/>
                    <a:stretch>
                      <a:fillRect/>
                    </a:stretch>
                  </pic:blipFill>
                  <pic:spPr bwMode="auto">
                    <a:xfrm>
                      <a:off x="0" y="0"/>
                      <a:ext cx="246380" cy="1778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18"/>
        </w:rPr>
        <w:t xml:space="preserve">    SIA “Rīgas ūdens” īpašumā, valdījumā vai turējumā esošie:         </w:t>
      </w:r>
    </w:p>
    <w:p w14:paraId="4A3340C8" w14:textId="77777777" w:rsidR="00D312BE" w:rsidRDefault="00D312BE" w:rsidP="00D312BE">
      <w:pPr>
        <w:jc w:val="both"/>
        <w:rPr>
          <w:b/>
          <w:sz w:val="22"/>
        </w:rPr>
      </w:pPr>
      <w:r>
        <w:rPr>
          <w:rFonts w:asciiTheme="minorHAnsi" w:hAnsiTheme="minorHAnsi"/>
          <w:sz w:val="18"/>
        </w:rPr>
        <w:t xml:space="preserve">                       - Ūdensapgādes cauruļvads            </w:t>
      </w:r>
      <w:r>
        <w:rPr>
          <w:noProof/>
        </w:rPr>
        <w:drawing>
          <wp:anchor distT="0" distB="0" distL="114300" distR="114300" simplePos="0" relativeHeight="251665408" behindDoc="0" locked="0" layoutInCell="1" allowOverlap="1" wp14:anchorId="1FCD82CF" wp14:editId="2A1FF12E">
            <wp:simplePos x="0" y="0"/>
            <wp:positionH relativeFrom="column">
              <wp:posOffset>2171065</wp:posOffset>
            </wp:positionH>
            <wp:positionV relativeFrom="paragraph">
              <wp:posOffset>1270</wp:posOffset>
            </wp:positionV>
            <wp:extent cx="238125" cy="219075"/>
            <wp:effectExtent l="0" t="0" r="9525" b="9525"/>
            <wp:wrapSquare wrapText="bothSides"/>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14">
                      <a:extLst>
                        <a:ext uri="{28A0092B-C50C-407E-A947-70E740481C1C}">
                          <a14:useLocalDpi xmlns:a14="http://schemas.microsoft.com/office/drawing/2010/main" val="0"/>
                        </a:ext>
                      </a:extLst>
                    </a:blip>
                    <a:srcRect l="7692" t="53786" r="81624" b="398"/>
                    <a:stretch>
                      <a:fillRect/>
                    </a:stretch>
                  </pic:blipFill>
                  <pic:spPr bwMode="auto">
                    <a:xfrm>
                      <a:off x="0" y="0"/>
                      <a:ext cx="238125" cy="2190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18"/>
        </w:rPr>
        <w:t xml:space="preserve">   - Kanalizācijas cauruļvads                   - Iespējamā pārbūvējamā vieta                 </w:t>
      </w:r>
    </w:p>
    <w:p w14:paraId="2B49254E" w14:textId="77777777" w:rsidR="00D312BE" w:rsidRDefault="00D312BE" w:rsidP="00D312BE">
      <w:pPr>
        <w:jc w:val="both"/>
        <w:rPr>
          <w:rFonts w:asciiTheme="minorHAnsi" w:hAnsiTheme="minorHAnsi"/>
          <w:b/>
          <w:sz w:val="18"/>
        </w:rPr>
      </w:pPr>
      <w:r>
        <w:rPr>
          <w:rFonts w:asciiTheme="minorHAnsi" w:hAnsiTheme="minorHAnsi"/>
          <w:b/>
          <w:sz w:val="18"/>
        </w:rPr>
        <w:t xml:space="preserve">Piezīmes: </w:t>
      </w:r>
    </w:p>
    <w:p w14:paraId="3028E359" w14:textId="77777777" w:rsidR="00D312BE" w:rsidRDefault="00D312BE" w:rsidP="00D312BE">
      <w:pPr>
        <w:pStyle w:val="Sarakstarindkopa"/>
        <w:widowControl/>
        <w:numPr>
          <w:ilvl w:val="0"/>
          <w:numId w:val="9"/>
        </w:numPr>
        <w:spacing w:after="0" w:line="240" w:lineRule="auto"/>
        <w:ind w:left="284" w:hanging="142"/>
        <w:jc w:val="both"/>
        <w:rPr>
          <w:rFonts w:asciiTheme="minorHAnsi" w:hAnsiTheme="minorHAnsi" w:cstheme="minorHAnsi"/>
          <w:sz w:val="18"/>
          <w:szCs w:val="18"/>
        </w:rPr>
      </w:pPr>
      <w:proofErr w:type="spellStart"/>
      <w:r>
        <w:rPr>
          <w:rFonts w:asciiTheme="minorHAnsi" w:hAnsiTheme="minorHAnsi" w:cstheme="minorHAnsi"/>
          <w:sz w:val="18"/>
          <w:szCs w:val="18"/>
        </w:rPr>
        <w:t>Shēmas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sagatavošanai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izmantoti</w:t>
      </w:r>
      <w:proofErr w:type="spellEnd"/>
      <w:r>
        <w:rPr>
          <w:rFonts w:asciiTheme="minorHAnsi" w:hAnsiTheme="minorHAnsi" w:cstheme="minorHAnsi"/>
          <w:sz w:val="18"/>
          <w:szCs w:val="18"/>
        </w:rPr>
        <w:t xml:space="preserve"> NĪ </w:t>
      </w:r>
      <w:proofErr w:type="spellStart"/>
      <w:r>
        <w:rPr>
          <w:rFonts w:asciiTheme="minorHAnsi" w:hAnsiTheme="minorHAnsi" w:cstheme="minorHAnsi"/>
          <w:sz w:val="18"/>
          <w:szCs w:val="18"/>
        </w:rPr>
        <w:t>valsts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kadastra</w:t>
      </w:r>
      <w:proofErr w:type="spellEnd"/>
      <w:r>
        <w:rPr>
          <w:rFonts w:asciiTheme="minorHAnsi" w:hAnsiTheme="minorHAnsi" w:cstheme="minorHAnsi"/>
          <w:sz w:val="18"/>
          <w:szCs w:val="18"/>
        </w:rPr>
        <w:t xml:space="preserve"> informācijas </w:t>
      </w:r>
      <w:proofErr w:type="spellStart"/>
      <w:r>
        <w:rPr>
          <w:rFonts w:asciiTheme="minorHAnsi" w:hAnsiTheme="minorHAnsi" w:cstheme="minorHAnsi"/>
          <w:sz w:val="18"/>
          <w:szCs w:val="18"/>
        </w:rPr>
        <w:t>sistēmas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©2011-2012, Rīgas </w:t>
      </w:r>
      <w:proofErr w:type="spellStart"/>
      <w:r>
        <w:rPr>
          <w:rFonts w:asciiTheme="minorHAnsi" w:hAnsiTheme="minorHAnsi" w:cstheme="minorHAnsi"/>
          <w:sz w:val="18"/>
          <w:szCs w:val="18"/>
        </w:rPr>
        <w:t>pilsētas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pašvaldības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Augstas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detalizācijas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topogrāfiskās</w:t>
      </w:r>
      <w:proofErr w:type="spellEnd"/>
      <w:r>
        <w:rPr>
          <w:rFonts w:asciiTheme="minorHAnsi" w:hAnsiTheme="minorHAnsi" w:cstheme="minorHAnsi"/>
          <w:sz w:val="18"/>
          <w:szCs w:val="18"/>
        </w:rPr>
        <w:t xml:space="preserve"> informācijas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©2002-2012, </w:t>
      </w:r>
      <w:proofErr w:type="spellStart"/>
      <w:r>
        <w:rPr>
          <w:rFonts w:asciiTheme="minorHAnsi" w:hAnsiTheme="minorHAnsi" w:cstheme="minorHAnsi"/>
          <w:sz w:val="18"/>
          <w:szCs w:val="18"/>
        </w:rPr>
        <w:t>Valsts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adrešu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reģistra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Autors</w:t>
      </w:r>
      <w:proofErr w:type="spellEnd"/>
      <w:r>
        <w:rPr>
          <w:rFonts w:asciiTheme="minorHAnsi" w:hAnsiTheme="minorHAnsi" w:cstheme="minorHAnsi"/>
          <w:sz w:val="18"/>
          <w:szCs w:val="18"/>
        </w:rPr>
        <w:t>: ©</w:t>
      </w:r>
      <w:proofErr w:type="spellStart"/>
      <w:r>
        <w:rPr>
          <w:rFonts w:asciiTheme="minorHAnsi" w:hAnsiTheme="minorHAnsi" w:cstheme="minorHAnsi"/>
          <w:sz w:val="18"/>
          <w:szCs w:val="18"/>
        </w:rPr>
        <w:t>Valsts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zemes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dienests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pirmpublicējuma</w:t>
      </w:r>
      <w:proofErr w:type="spellEnd"/>
      <w:r>
        <w:rPr>
          <w:rFonts w:asciiTheme="minorHAnsi" w:hAnsiTheme="minorHAnsi" w:cstheme="minorHAnsi"/>
          <w:sz w:val="18"/>
          <w:szCs w:val="18"/>
        </w:rPr>
        <w:t xml:space="preserve"> gads 2012), </w:t>
      </w:r>
      <w:proofErr w:type="spellStart"/>
      <w:r>
        <w:rPr>
          <w:rFonts w:asciiTheme="minorHAnsi" w:hAnsiTheme="minorHAnsi" w:cstheme="minorHAnsi"/>
          <w:sz w:val="18"/>
          <w:szCs w:val="18"/>
        </w:rPr>
        <w:t>Augstas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detalizācijas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topogrāfiskās</w:t>
      </w:r>
      <w:proofErr w:type="spellEnd"/>
      <w:r>
        <w:rPr>
          <w:rFonts w:asciiTheme="minorHAnsi" w:hAnsiTheme="minorHAnsi" w:cstheme="minorHAnsi"/>
          <w:sz w:val="18"/>
          <w:szCs w:val="18"/>
        </w:rPr>
        <w:t xml:space="preserve"> informācijas </w:t>
      </w:r>
      <w:proofErr w:type="spellStart"/>
      <w:r>
        <w:rPr>
          <w:rFonts w:asciiTheme="minorHAnsi" w:hAnsiTheme="minorHAnsi" w:cstheme="minorHAnsi"/>
          <w:sz w:val="18"/>
          <w:szCs w:val="18"/>
        </w:rPr>
        <w:t>centrālas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datubāzes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Autors</w:t>
      </w:r>
      <w:proofErr w:type="spellEnd"/>
      <w:r>
        <w:rPr>
          <w:rFonts w:asciiTheme="minorHAnsi" w:hAnsiTheme="minorHAnsi" w:cstheme="minorHAnsi"/>
          <w:sz w:val="18"/>
          <w:szCs w:val="18"/>
        </w:rPr>
        <w:t xml:space="preserve">: © </w:t>
      </w:r>
      <w:proofErr w:type="spellStart"/>
      <w:r>
        <w:rPr>
          <w:rFonts w:asciiTheme="minorHAnsi" w:hAnsiTheme="minorHAnsi" w:cstheme="minorHAnsi"/>
          <w:sz w:val="18"/>
          <w:szCs w:val="18"/>
        </w:rPr>
        <w:t>Valsts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zemes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dienests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pirmpublicējuma</w:t>
      </w:r>
      <w:proofErr w:type="spellEnd"/>
      <w:r>
        <w:rPr>
          <w:rFonts w:asciiTheme="minorHAnsi" w:hAnsiTheme="minorHAnsi" w:cstheme="minorHAnsi"/>
          <w:sz w:val="18"/>
          <w:szCs w:val="18"/>
        </w:rPr>
        <w:t xml:space="preserve"> gads 2011-2012).</w:t>
      </w:r>
    </w:p>
    <w:p w14:paraId="2BA6A826" w14:textId="77777777" w:rsidR="00D312BE" w:rsidRDefault="00D312BE" w:rsidP="00D312BE">
      <w:pPr>
        <w:pStyle w:val="Sarakstarindkopa"/>
        <w:widowControl/>
        <w:numPr>
          <w:ilvl w:val="0"/>
          <w:numId w:val="9"/>
        </w:numPr>
        <w:spacing w:after="0" w:line="240" w:lineRule="auto"/>
        <w:ind w:left="284" w:hanging="142"/>
        <w:jc w:val="both"/>
        <w:rPr>
          <w:rFonts w:ascii="Times New Roman" w:hAnsi="Times New Roman"/>
          <w:sz w:val="24"/>
          <w:szCs w:val="24"/>
        </w:rPr>
      </w:pPr>
      <w:proofErr w:type="spellStart"/>
      <w:r>
        <w:rPr>
          <w:rFonts w:asciiTheme="minorHAnsi" w:hAnsiTheme="minorHAnsi" w:cstheme="minorHAnsi"/>
          <w:sz w:val="18"/>
          <w:szCs w:val="18"/>
        </w:rPr>
        <w:t>Shēmai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informatīvs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raksturs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attēlotie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var </w:t>
      </w:r>
      <w:proofErr w:type="spellStart"/>
      <w:r>
        <w:rPr>
          <w:rFonts w:asciiTheme="minorHAnsi" w:hAnsiTheme="minorHAnsi" w:cstheme="minorHAnsi"/>
          <w:sz w:val="18"/>
          <w:szCs w:val="18"/>
        </w:rPr>
        <w:t>būt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neprecīzi</w:t>
      </w:r>
      <w:proofErr w:type="spellEnd"/>
      <w:r>
        <w:rPr>
          <w:rFonts w:asciiTheme="minorHAnsi" w:hAnsiTheme="minorHAnsi" w:cstheme="minorHAnsi"/>
          <w:sz w:val="18"/>
          <w:szCs w:val="18"/>
        </w:rPr>
        <w:t xml:space="preserve">). Par datu </w:t>
      </w:r>
      <w:proofErr w:type="spellStart"/>
      <w:r>
        <w:rPr>
          <w:rFonts w:asciiTheme="minorHAnsi" w:hAnsiTheme="minorHAnsi" w:cstheme="minorHAnsi"/>
          <w:sz w:val="18"/>
          <w:szCs w:val="18"/>
        </w:rPr>
        <w:t>uzmērīšanu</w:t>
      </w:r>
      <w:proofErr w:type="spellEnd"/>
      <w:r>
        <w:rPr>
          <w:rFonts w:asciiTheme="minorHAnsi" w:hAnsiTheme="minorHAnsi" w:cstheme="minorHAnsi"/>
          <w:sz w:val="18"/>
          <w:szCs w:val="18"/>
        </w:rPr>
        <w:t xml:space="preserve"> un </w:t>
      </w:r>
      <w:proofErr w:type="spellStart"/>
      <w:r>
        <w:rPr>
          <w:rFonts w:asciiTheme="minorHAnsi" w:hAnsiTheme="minorHAnsi" w:cstheme="minorHAnsi"/>
          <w:sz w:val="18"/>
          <w:szCs w:val="18"/>
        </w:rPr>
        <w:t>uzrādīšanu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atbild</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sertificēts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mērnieks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izstrādājot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u w:val="single"/>
        </w:rPr>
        <w:t>topogrāfisko</w:t>
      </w:r>
      <w:proofErr w:type="spellEnd"/>
      <w:r>
        <w:rPr>
          <w:rFonts w:asciiTheme="minorHAnsi" w:hAnsiTheme="minorHAnsi" w:cstheme="minorHAnsi"/>
          <w:sz w:val="18"/>
          <w:szCs w:val="18"/>
          <w:u w:val="single"/>
        </w:rPr>
        <w:t xml:space="preserve"> </w:t>
      </w:r>
      <w:proofErr w:type="spellStart"/>
      <w:r>
        <w:rPr>
          <w:rFonts w:asciiTheme="minorHAnsi" w:hAnsiTheme="minorHAnsi" w:cstheme="minorHAnsi"/>
          <w:sz w:val="18"/>
          <w:szCs w:val="18"/>
          <w:u w:val="single"/>
        </w:rPr>
        <w:t>plānu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saskaņā</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ar</w:t>
      </w:r>
      <w:proofErr w:type="spellEnd"/>
      <w:r>
        <w:rPr>
          <w:rFonts w:asciiTheme="minorHAnsi" w:hAnsiTheme="minorHAnsi" w:cstheme="minorHAnsi"/>
          <w:sz w:val="18"/>
          <w:szCs w:val="18"/>
        </w:rPr>
        <w:t xml:space="preserve"> </w:t>
      </w:r>
      <w:hyperlink r:id="rId16" w:history="1">
        <w:r>
          <w:rPr>
            <w:rStyle w:val="Hipersaite"/>
            <w:rFonts w:asciiTheme="minorHAnsi" w:hAnsiTheme="minorHAnsi" w:cstheme="minorHAnsi"/>
            <w:sz w:val="18"/>
            <w:szCs w:val="18"/>
          </w:rPr>
          <w:t xml:space="preserve">MK 24.04.2012. </w:t>
        </w:r>
        <w:proofErr w:type="spellStart"/>
        <w:r>
          <w:rPr>
            <w:rStyle w:val="Hipersaite"/>
            <w:rFonts w:asciiTheme="minorHAnsi" w:hAnsiTheme="minorHAnsi" w:cstheme="minorHAnsi"/>
            <w:sz w:val="18"/>
            <w:szCs w:val="18"/>
          </w:rPr>
          <w:t>noteikumiem</w:t>
        </w:r>
        <w:proofErr w:type="spellEnd"/>
        <w:r>
          <w:rPr>
            <w:rStyle w:val="Hipersaite"/>
            <w:rFonts w:asciiTheme="minorHAnsi" w:hAnsiTheme="minorHAnsi" w:cstheme="minorHAnsi"/>
            <w:sz w:val="18"/>
            <w:szCs w:val="18"/>
          </w:rPr>
          <w:t xml:space="preserve"> Nr. 281 "</w:t>
        </w:r>
        <w:proofErr w:type="spellStart"/>
        <w:r>
          <w:rPr>
            <w:rStyle w:val="Hipersaite"/>
            <w:rFonts w:asciiTheme="minorHAnsi" w:hAnsiTheme="minorHAnsi" w:cstheme="minorHAnsi"/>
            <w:sz w:val="18"/>
            <w:szCs w:val="18"/>
          </w:rPr>
          <w:t>Augstas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detalizācijas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topogrāfiskās</w:t>
        </w:r>
        <w:proofErr w:type="spellEnd"/>
        <w:r>
          <w:rPr>
            <w:rStyle w:val="Hipersaite"/>
            <w:rFonts w:asciiTheme="minorHAnsi" w:hAnsiTheme="minorHAnsi" w:cstheme="minorHAnsi"/>
            <w:sz w:val="18"/>
            <w:szCs w:val="18"/>
          </w:rPr>
          <w:t xml:space="preserve"> informācijas un </w:t>
        </w:r>
        <w:proofErr w:type="spellStart"/>
        <w:r>
          <w:rPr>
            <w:rStyle w:val="Hipersaite"/>
            <w:rFonts w:asciiTheme="minorHAnsi" w:hAnsiTheme="minorHAnsi" w:cstheme="minorHAnsi"/>
            <w:sz w:val="18"/>
            <w:szCs w:val="18"/>
          </w:rPr>
          <w:t>tās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centrālās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datubāzes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noteikumi</w:t>
        </w:r>
        <w:proofErr w:type="spellEnd"/>
        <w:r>
          <w:rPr>
            <w:rStyle w:val="Hipersaite"/>
            <w:rFonts w:asciiTheme="minorHAnsi" w:hAnsiTheme="minorHAnsi" w:cstheme="minorHAnsi"/>
            <w:sz w:val="18"/>
            <w:szCs w:val="18"/>
          </w:rPr>
          <w:t>"</w:t>
        </w:r>
      </w:hyperlink>
      <w:r>
        <w:rPr>
          <w:rFonts w:asciiTheme="minorHAnsi" w:hAnsiTheme="minorHAnsi" w:cstheme="minorHAnsi"/>
          <w:sz w:val="18"/>
          <w:szCs w:val="18"/>
        </w:rPr>
        <w:t>.</w:t>
      </w:r>
    </w:p>
    <w:p w14:paraId="338D72FA" w14:textId="77777777" w:rsidR="00D312BE" w:rsidRDefault="00D312BE" w:rsidP="00D312BE">
      <w:pPr>
        <w:pStyle w:val="Sarakstarindkopa"/>
        <w:widowControl/>
        <w:numPr>
          <w:ilvl w:val="0"/>
          <w:numId w:val="9"/>
        </w:numPr>
        <w:tabs>
          <w:tab w:val="left" w:pos="748"/>
          <w:tab w:val="left" w:pos="1134"/>
        </w:tabs>
        <w:spacing w:after="0" w:line="240" w:lineRule="auto"/>
        <w:ind w:left="284" w:hanging="142"/>
        <w:jc w:val="both"/>
        <w:rPr>
          <w:rFonts w:asciiTheme="minorHAnsi" w:hAnsiTheme="minorHAnsi"/>
          <w:sz w:val="18"/>
          <w:szCs w:val="18"/>
        </w:rPr>
      </w:pPr>
      <w:proofErr w:type="spellStart"/>
      <w:r>
        <w:rPr>
          <w:rFonts w:asciiTheme="minorHAnsi" w:hAnsiTheme="minorHAnsi"/>
          <w:sz w:val="18"/>
          <w:szCs w:val="18"/>
        </w:rPr>
        <w:t>Shēmā</w:t>
      </w:r>
      <w:proofErr w:type="spellEnd"/>
      <w:r>
        <w:rPr>
          <w:rFonts w:asciiTheme="minorHAnsi" w:hAnsiTheme="minorHAnsi"/>
          <w:sz w:val="18"/>
          <w:szCs w:val="18"/>
        </w:rPr>
        <w:t xml:space="preserve"> nav </w:t>
      </w:r>
      <w:proofErr w:type="spellStart"/>
      <w:r>
        <w:rPr>
          <w:rFonts w:asciiTheme="minorHAnsi" w:hAnsiTheme="minorHAnsi"/>
          <w:sz w:val="18"/>
          <w:szCs w:val="18"/>
        </w:rPr>
        <w:t>attēloti</w:t>
      </w:r>
      <w:proofErr w:type="spellEnd"/>
      <w:r>
        <w:rPr>
          <w:rFonts w:asciiTheme="minorHAnsi" w:hAnsiTheme="minorHAnsi"/>
          <w:sz w:val="18"/>
          <w:szCs w:val="18"/>
        </w:rPr>
        <w:t xml:space="preserve"> </w:t>
      </w:r>
      <w:proofErr w:type="spellStart"/>
      <w:r>
        <w:rPr>
          <w:rFonts w:asciiTheme="minorHAnsi" w:hAnsiTheme="minorHAnsi"/>
          <w:sz w:val="18"/>
          <w:szCs w:val="18"/>
        </w:rPr>
        <w:t>ūdensvada</w:t>
      </w:r>
      <w:proofErr w:type="spellEnd"/>
      <w:r>
        <w:rPr>
          <w:rFonts w:asciiTheme="minorHAnsi" w:hAnsiTheme="minorHAnsi"/>
          <w:sz w:val="18"/>
          <w:szCs w:val="18"/>
        </w:rPr>
        <w:t xml:space="preserve"> un </w:t>
      </w:r>
      <w:proofErr w:type="spellStart"/>
      <w:r>
        <w:rPr>
          <w:rFonts w:asciiTheme="minorHAnsi" w:hAnsiTheme="minorHAnsi"/>
          <w:sz w:val="18"/>
          <w:szCs w:val="18"/>
        </w:rPr>
        <w:t>kanalizācijas</w:t>
      </w:r>
      <w:proofErr w:type="spellEnd"/>
      <w:r>
        <w:rPr>
          <w:rFonts w:asciiTheme="minorHAnsi" w:hAnsiTheme="minorHAnsi"/>
          <w:sz w:val="18"/>
          <w:szCs w:val="18"/>
        </w:rPr>
        <w:t xml:space="preserve"> </w:t>
      </w:r>
      <w:proofErr w:type="spellStart"/>
      <w:r>
        <w:rPr>
          <w:rFonts w:asciiTheme="minorHAnsi" w:hAnsiTheme="minorHAnsi"/>
          <w:sz w:val="18"/>
          <w:szCs w:val="18"/>
        </w:rPr>
        <w:t>cauruļvadi</w:t>
      </w:r>
      <w:proofErr w:type="spellEnd"/>
      <w:r>
        <w:rPr>
          <w:rFonts w:asciiTheme="minorHAnsi" w:hAnsiTheme="minorHAnsi"/>
          <w:sz w:val="18"/>
          <w:szCs w:val="18"/>
        </w:rPr>
        <w:t xml:space="preserve">, kas nav SIA “Rīgas ūdens” </w:t>
      </w:r>
      <w:proofErr w:type="spellStart"/>
      <w:r>
        <w:rPr>
          <w:rFonts w:asciiTheme="minorHAnsi" w:hAnsiTheme="minorHAnsi"/>
          <w:sz w:val="18"/>
          <w:szCs w:val="18"/>
        </w:rPr>
        <w:t>īpašumā</w:t>
      </w:r>
      <w:proofErr w:type="spellEnd"/>
      <w:r>
        <w:rPr>
          <w:rFonts w:asciiTheme="minorHAnsi" w:hAnsiTheme="minorHAnsi"/>
          <w:sz w:val="18"/>
          <w:szCs w:val="18"/>
        </w:rPr>
        <w:t xml:space="preserve">, </w:t>
      </w:r>
      <w:proofErr w:type="spellStart"/>
      <w:r>
        <w:rPr>
          <w:rFonts w:asciiTheme="minorHAnsi" w:hAnsiTheme="minorHAnsi"/>
          <w:sz w:val="18"/>
          <w:szCs w:val="18"/>
        </w:rPr>
        <w:t>valdījumā</w:t>
      </w:r>
      <w:proofErr w:type="spellEnd"/>
      <w:r>
        <w:rPr>
          <w:rFonts w:asciiTheme="minorHAnsi" w:hAnsiTheme="minorHAnsi"/>
          <w:sz w:val="18"/>
          <w:szCs w:val="18"/>
        </w:rPr>
        <w:t xml:space="preserve"> </w:t>
      </w:r>
      <w:proofErr w:type="spellStart"/>
      <w:r>
        <w:rPr>
          <w:rFonts w:asciiTheme="minorHAnsi" w:hAnsiTheme="minorHAnsi"/>
          <w:sz w:val="18"/>
          <w:szCs w:val="18"/>
        </w:rPr>
        <w:t>vai</w:t>
      </w:r>
      <w:proofErr w:type="spellEnd"/>
      <w:r>
        <w:rPr>
          <w:rFonts w:asciiTheme="minorHAnsi" w:hAnsiTheme="minorHAnsi"/>
          <w:sz w:val="18"/>
          <w:szCs w:val="18"/>
        </w:rPr>
        <w:t xml:space="preserve"> </w:t>
      </w:r>
      <w:proofErr w:type="spellStart"/>
      <w:r>
        <w:rPr>
          <w:rFonts w:asciiTheme="minorHAnsi" w:hAnsiTheme="minorHAnsi"/>
          <w:sz w:val="18"/>
          <w:szCs w:val="18"/>
        </w:rPr>
        <w:t>turējumā</w:t>
      </w:r>
      <w:proofErr w:type="spellEnd"/>
      <w:r>
        <w:rPr>
          <w:rFonts w:asciiTheme="minorHAnsi" w:hAnsiTheme="minorHAnsi"/>
          <w:sz w:val="18"/>
          <w:szCs w:val="18"/>
        </w:rPr>
        <w:t>.</w:t>
      </w:r>
    </w:p>
    <w:p w14:paraId="51A689E4" w14:textId="2CEF9248" w:rsidR="00D312BE" w:rsidRDefault="00D312BE" w:rsidP="00D312BE">
      <w:pPr>
        <w:jc w:val="right"/>
      </w:pPr>
      <w:r>
        <w:rPr>
          <w:rFonts w:asciiTheme="minorHAnsi" w:hAnsiTheme="minorHAnsi"/>
          <w:sz w:val="18"/>
          <w:szCs w:val="18"/>
        </w:rPr>
        <w:br w:type="column"/>
      </w:r>
      <w:r w:rsidR="00E855A3">
        <w:lastRenderedPageBreak/>
        <w:t>3</w:t>
      </w:r>
      <w:r>
        <w:t>.pielikums</w:t>
      </w:r>
    </w:p>
    <w:p w14:paraId="7D04DCEC" w14:textId="77777777" w:rsidR="00D312BE" w:rsidRDefault="00D312BE" w:rsidP="00D312BE">
      <w:pPr>
        <w:jc w:val="center"/>
        <w:rPr>
          <w:b/>
        </w:rPr>
      </w:pPr>
      <w:r>
        <w:rPr>
          <w:b/>
        </w:rPr>
        <w:t>Ūdensapgādes un kanalizācijas tīklu shēma</w:t>
      </w:r>
    </w:p>
    <w:p w14:paraId="3E9C358E" w14:textId="77777777" w:rsidR="00D312BE" w:rsidRDefault="00D312BE" w:rsidP="00D312BE">
      <w:pPr>
        <w:jc w:val="center"/>
        <w:rPr>
          <w:noProof/>
        </w:rPr>
      </w:pPr>
      <w:r>
        <w:rPr>
          <w:noProof/>
        </w:rPr>
        <w:t xml:space="preserve">   </w:t>
      </w:r>
    </w:p>
    <w:p w14:paraId="09BF711D" w14:textId="6B5BCA87" w:rsidR="00D312BE" w:rsidRDefault="005A0F75" w:rsidP="00D312BE">
      <w:pPr>
        <w:jc w:val="center"/>
        <w:rPr>
          <w:rFonts w:asciiTheme="minorHAnsi" w:hAnsiTheme="minorHAnsi"/>
          <w:b/>
          <w:sz w:val="18"/>
        </w:rPr>
      </w:pPr>
      <w:r>
        <w:rPr>
          <w:noProof/>
        </w:rPr>
        <w:drawing>
          <wp:inline distT="0" distB="0" distL="0" distR="0" wp14:anchorId="3B75978D" wp14:editId="4B54623D">
            <wp:extent cx="5939790" cy="5575300"/>
            <wp:effectExtent l="0" t="0" r="3810" b="635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9790" cy="5575300"/>
                    </a:xfrm>
                    <a:prstGeom prst="rect">
                      <a:avLst/>
                    </a:prstGeom>
                  </pic:spPr>
                </pic:pic>
              </a:graphicData>
            </a:graphic>
          </wp:inline>
        </w:drawing>
      </w:r>
    </w:p>
    <w:p w14:paraId="106327ED" w14:textId="77777777" w:rsidR="00D312BE" w:rsidRDefault="00D312BE" w:rsidP="00D312BE">
      <w:pPr>
        <w:jc w:val="both"/>
        <w:rPr>
          <w:rFonts w:asciiTheme="minorHAnsi" w:hAnsiTheme="minorHAnsi"/>
          <w:b/>
          <w:sz w:val="18"/>
        </w:rPr>
      </w:pPr>
    </w:p>
    <w:p w14:paraId="46FF6007" w14:textId="77777777" w:rsidR="00D312BE" w:rsidRDefault="00D312BE" w:rsidP="00D312BE">
      <w:pPr>
        <w:jc w:val="both"/>
        <w:rPr>
          <w:rFonts w:asciiTheme="minorHAnsi" w:hAnsiTheme="minorHAnsi"/>
          <w:b/>
          <w:sz w:val="18"/>
        </w:rPr>
      </w:pPr>
      <w:r>
        <w:rPr>
          <w:rFonts w:asciiTheme="minorHAnsi" w:hAnsiTheme="minorHAnsi"/>
          <w:b/>
          <w:sz w:val="18"/>
        </w:rPr>
        <w:t>Apzīmējumi:</w:t>
      </w:r>
    </w:p>
    <w:p w14:paraId="4E13B779" w14:textId="77777777" w:rsidR="00D312BE" w:rsidRDefault="00D312BE" w:rsidP="00D312BE">
      <w:pPr>
        <w:jc w:val="both"/>
        <w:rPr>
          <w:rFonts w:asciiTheme="minorHAnsi" w:hAnsiTheme="minorHAnsi"/>
          <w:sz w:val="18"/>
        </w:rPr>
      </w:pPr>
      <w:r>
        <w:rPr>
          <w:noProof/>
        </w:rPr>
        <w:drawing>
          <wp:anchor distT="0" distB="0" distL="114300" distR="114300" simplePos="0" relativeHeight="251667456" behindDoc="0" locked="0" layoutInCell="1" allowOverlap="1" wp14:anchorId="15D0B2D4" wp14:editId="02693EF8">
            <wp:simplePos x="0" y="0"/>
            <wp:positionH relativeFrom="column">
              <wp:posOffset>3837305</wp:posOffset>
            </wp:positionH>
            <wp:positionV relativeFrom="paragraph">
              <wp:posOffset>142240</wp:posOffset>
            </wp:positionV>
            <wp:extent cx="292100" cy="218440"/>
            <wp:effectExtent l="0" t="0" r="0" b="0"/>
            <wp:wrapNone/>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
                    <pic:cNvPicPr>
                      <a:picLocks noChangeAspect="1" noChangeArrowheads="1"/>
                    </pic:cNvPicPr>
                  </pic:nvPicPr>
                  <pic:blipFill>
                    <a:blip r:embed="rId12">
                      <a:extLst>
                        <a:ext uri="{28A0092B-C50C-407E-A947-70E740481C1C}">
                          <a14:useLocalDpi xmlns:a14="http://schemas.microsoft.com/office/drawing/2010/main" val="0"/>
                        </a:ext>
                      </a:extLst>
                    </a:blip>
                    <a:srcRect r="79498" b="81599"/>
                    <a:stretch>
                      <a:fillRect/>
                    </a:stretch>
                  </pic:blipFill>
                  <pic:spPr bwMode="auto">
                    <a:xfrm>
                      <a:off x="0" y="0"/>
                      <a:ext cx="292100" cy="2184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1AA15C4E" wp14:editId="3B5ED642">
            <wp:simplePos x="0" y="0"/>
            <wp:positionH relativeFrom="column">
              <wp:posOffset>257175</wp:posOffset>
            </wp:positionH>
            <wp:positionV relativeFrom="paragraph">
              <wp:posOffset>133350</wp:posOffset>
            </wp:positionV>
            <wp:extent cx="246380" cy="177800"/>
            <wp:effectExtent l="0" t="0" r="1270" b="0"/>
            <wp:wrapNone/>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
                    <pic:cNvPicPr>
                      <a:picLocks noChangeAspect="1" noChangeArrowheads="1"/>
                    </pic:cNvPicPr>
                  </pic:nvPicPr>
                  <pic:blipFill>
                    <a:blip r:embed="rId13">
                      <a:extLst>
                        <a:ext uri="{28A0092B-C50C-407E-A947-70E740481C1C}">
                          <a14:useLocalDpi xmlns:a14="http://schemas.microsoft.com/office/drawing/2010/main" val="0"/>
                        </a:ext>
                      </a:extLst>
                    </a:blip>
                    <a:srcRect l="7437" t="63461" r="77689"/>
                    <a:stretch>
                      <a:fillRect/>
                    </a:stretch>
                  </pic:blipFill>
                  <pic:spPr bwMode="auto">
                    <a:xfrm>
                      <a:off x="0" y="0"/>
                      <a:ext cx="246380" cy="1778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18"/>
        </w:rPr>
        <w:t xml:space="preserve">    SIA “Rīgas ūdens” īpašumā, valdījumā vai turējumā esošie:         </w:t>
      </w:r>
    </w:p>
    <w:p w14:paraId="65726902" w14:textId="77777777" w:rsidR="00D312BE" w:rsidRDefault="00D312BE" w:rsidP="00D312BE">
      <w:pPr>
        <w:jc w:val="both"/>
        <w:rPr>
          <w:b/>
          <w:sz w:val="22"/>
        </w:rPr>
      </w:pPr>
      <w:r>
        <w:rPr>
          <w:rFonts w:asciiTheme="minorHAnsi" w:hAnsiTheme="minorHAnsi"/>
          <w:sz w:val="18"/>
        </w:rPr>
        <w:t xml:space="preserve">                       - Ūdensapgādes cauruļvads            </w:t>
      </w:r>
      <w:r>
        <w:rPr>
          <w:noProof/>
        </w:rPr>
        <w:drawing>
          <wp:anchor distT="0" distB="0" distL="114300" distR="114300" simplePos="0" relativeHeight="251669504" behindDoc="0" locked="0" layoutInCell="1" allowOverlap="1" wp14:anchorId="404E7C1E" wp14:editId="1DFC5215">
            <wp:simplePos x="0" y="0"/>
            <wp:positionH relativeFrom="column">
              <wp:posOffset>2171065</wp:posOffset>
            </wp:positionH>
            <wp:positionV relativeFrom="paragraph">
              <wp:posOffset>1270</wp:posOffset>
            </wp:positionV>
            <wp:extent cx="238125" cy="219075"/>
            <wp:effectExtent l="0" t="0" r="9525" b="9525"/>
            <wp:wrapSquare wrapText="bothSides"/>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14">
                      <a:extLst>
                        <a:ext uri="{28A0092B-C50C-407E-A947-70E740481C1C}">
                          <a14:useLocalDpi xmlns:a14="http://schemas.microsoft.com/office/drawing/2010/main" val="0"/>
                        </a:ext>
                      </a:extLst>
                    </a:blip>
                    <a:srcRect l="7692" t="53786" r="81624" b="398"/>
                    <a:stretch>
                      <a:fillRect/>
                    </a:stretch>
                  </pic:blipFill>
                  <pic:spPr bwMode="auto">
                    <a:xfrm>
                      <a:off x="0" y="0"/>
                      <a:ext cx="238125" cy="2190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18"/>
        </w:rPr>
        <w:t xml:space="preserve">   - Kanalizācijas cauruļvads                   - Iespējamā pārbūvējamā vieta                 </w:t>
      </w:r>
    </w:p>
    <w:p w14:paraId="71335993" w14:textId="77777777" w:rsidR="00D312BE" w:rsidRDefault="00D312BE" w:rsidP="00D312BE">
      <w:pPr>
        <w:jc w:val="both"/>
        <w:rPr>
          <w:rFonts w:asciiTheme="minorHAnsi" w:hAnsiTheme="minorHAnsi"/>
          <w:b/>
          <w:sz w:val="18"/>
        </w:rPr>
      </w:pPr>
      <w:r>
        <w:rPr>
          <w:rFonts w:asciiTheme="minorHAnsi" w:hAnsiTheme="minorHAnsi"/>
          <w:b/>
          <w:sz w:val="18"/>
        </w:rPr>
        <w:t xml:space="preserve">Piezīmes: </w:t>
      </w:r>
    </w:p>
    <w:p w14:paraId="5A00532A" w14:textId="77777777" w:rsidR="00D312BE" w:rsidRDefault="00D312BE" w:rsidP="00D312BE">
      <w:pPr>
        <w:pStyle w:val="Sarakstarindkopa"/>
        <w:widowControl/>
        <w:numPr>
          <w:ilvl w:val="0"/>
          <w:numId w:val="9"/>
        </w:numPr>
        <w:spacing w:after="0" w:line="240" w:lineRule="auto"/>
        <w:ind w:left="284" w:hanging="142"/>
        <w:jc w:val="both"/>
        <w:rPr>
          <w:rFonts w:asciiTheme="minorHAnsi" w:hAnsiTheme="minorHAnsi" w:cstheme="minorHAnsi"/>
          <w:sz w:val="18"/>
          <w:szCs w:val="18"/>
        </w:rPr>
      </w:pPr>
      <w:proofErr w:type="spellStart"/>
      <w:r>
        <w:rPr>
          <w:rFonts w:asciiTheme="minorHAnsi" w:hAnsiTheme="minorHAnsi" w:cstheme="minorHAnsi"/>
          <w:sz w:val="18"/>
          <w:szCs w:val="18"/>
        </w:rPr>
        <w:t>Shēmas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sagatavošanai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izmantoti</w:t>
      </w:r>
      <w:proofErr w:type="spellEnd"/>
      <w:r>
        <w:rPr>
          <w:rFonts w:asciiTheme="minorHAnsi" w:hAnsiTheme="minorHAnsi" w:cstheme="minorHAnsi"/>
          <w:sz w:val="18"/>
          <w:szCs w:val="18"/>
        </w:rPr>
        <w:t xml:space="preserve"> NĪ </w:t>
      </w:r>
      <w:proofErr w:type="spellStart"/>
      <w:r>
        <w:rPr>
          <w:rFonts w:asciiTheme="minorHAnsi" w:hAnsiTheme="minorHAnsi" w:cstheme="minorHAnsi"/>
          <w:sz w:val="18"/>
          <w:szCs w:val="18"/>
        </w:rPr>
        <w:t>valsts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kadastra</w:t>
      </w:r>
      <w:proofErr w:type="spellEnd"/>
      <w:r>
        <w:rPr>
          <w:rFonts w:asciiTheme="minorHAnsi" w:hAnsiTheme="minorHAnsi" w:cstheme="minorHAnsi"/>
          <w:sz w:val="18"/>
          <w:szCs w:val="18"/>
        </w:rPr>
        <w:t xml:space="preserve"> informācijas </w:t>
      </w:r>
      <w:proofErr w:type="spellStart"/>
      <w:r>
        <w:rPr>
          <w:rFonts w:asciiTheme="minorHAnsi" w:hAnsiTheme="minorHAnsi" w:cstheme="minorHAnsi"/>
          <w:sz w:val="18"/>
          <w:szCs w:val="18"/>
        </w:rPr>
        <w:t>sistēmas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©2011-2012, Rīgas </w:t>
      </w:r>
      <w:proofErr w:type="spellStart"/>
      <w:r>
        <w:rPr>
          <w:rFonts w:asciiTheme="minorHAnsi" w:hAnsiTheme="minorHAnsi" w:cstheme="minorHAnsi"/>
          <w:sz w:val="18"/>
          <w:szCs w:val="18"/>
        </w:rPr>
        <w:t>pilsētas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pašvaldības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Augstas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detalizācijas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topogrāfiskās</w:t>
      </w:r>
      <w:proofErr w:type="spellEnd"/>
      <w:r>
        <w:rPr>
          <w:rFonts w:asciiTheme="minorHAnsi" w:hAnsiTheme="minorHAnsi" w:cstheme="minorHAnsi"/>
          <w:sz w:val="18"/>
          <w:szCs w:val="18"/>
        </w:rPr>
        <w:t xml:space="preserve"> informācijas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©2002-2012, </w:t>
      </w:r>
      <w:proofErr w:type="spellStart"/>
      <w:r>
        <w:rPr>
          <w:rFonts w:asciiTheme="minorHAnsi" w:hAnsiTheme="minorHAnsi" w:cstheme="minorHAnsi"/>
          <w:sz w:val="18"/>
          <w:szCs w:val="18"/>
        </w:rPr>
        <w:t>Valsts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adrešu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reģistra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Autors</w:t>
      </w:r>
      <w:proofErr w:type="spellEnd"/>
      <w:r>
        <w:rPr>
          <w:rFonts w:asciiTheme="minorHAnsi" w:hAnsiTheme="minorHAnsi" w:cstheme="minorHAnsi"/>
          <w:sz w:val="18"/>
          <w:szCs w:val="18"/>
        </w:rPr>
        <w:t>: ©</w:t>
      </w:r>
      <w:proofErr w:type="spellStart"/>
      <w:r>
        <w:rPr>
          <w:rFonts w:asciiTheme="minorHAnsi" w:hAnsiTheme="minorHAnsi" w:cstheme="minorHAnsi"/>
          <w:sz w:val="18"/>
          <w:szCs w:val="18"/>
        </w:rPr>
        <w:t>Valsts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zemes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dienests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pirmpublicējuma</w:t>
      </w:r>
      <w:proofErr w:type="spellEnd"/>
      <w:r>
        <w:rPr>
          <w:rFonts w:asciiTheme="minorHAnsi" w:hAnsiTheme="minorHAnsi" w:cstheme="minorHAnsi"/>
          <w:sz w:val="18"/>
          <w:szCs w:val="18"/>
        </w:rPr>
        <w:t xml:space="preserve"> gads 2012), </w:t>
      </w:r>
      <w:proofErr w:type="spellStart"/>
      <w:r>
        <w:rPr>
          <w:rFonts w:asciiTheme="minorHAnsi" w:hAnsiTheme="minorHAnsi" w:cstheme="minorHAnsi"/>
          <w:sz w:val="18"/>
          <w:szCs w:val="18"/>
        </w:rPr>
        <w:t>Augstas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detalizācijas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topogrāfiskās</w:t>
      </w:r>
      <w:proofErr w:type="spellEnd"/>
      <w:r>
        <w:rPr>
          <w:rFonts w:asciiTheme="minorHAnsi" w:hAnsiTheme="minorHAnsi" w:cstheme="minorHAnsi"/>
          <w:sz w:val="18"/>
          <w:szCs w:val="18"/>
        </w:rPr>
        <w:t xml:space="preserve"> informācijas </w:t>
      </w:r>
      <w:proofErr w:type="spellStart"/>
      <w:r>
        <w:rPr>
          <w:rFonts w:asciiTheme="minorHAnsi" w:hAnsiTheme="minorHAnsi" w:cstheme="minorHAnsi"/>
          <w:sz w:val="18"/>
          <w:szCs w:val="18"/>
        </w:rPr>
        <w:t>centrālas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datubāzes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Autors</w:t>
      </w:r>
      <w:proofErr w:type="spellEnd"/>
      <w:r>
        <w:rPr>
          <w:rFonts w:asciiTheme="minorHAnsi" w:hAnsiTheme="minorHAnsi" w:cstheme="minorHAnsi"/>
          <w:sz w:val="18"/>
          <w:szCs w:val="18"/>
        </w:rPr>
        <w:t xml:space="preserve">: © </w:t>
      </w:r>
      <w:proofErr w:type="spellStart"/>
      <w:r>
        <w:rPr>
          <w:rFonts w:asciiTheme="minorHAnsi" w:hAnsiTheme="minorHAnsi" w:cstheme="minorHAnsi"/>
          <w:sz w:val="18"/>
          <w:szCs w:val="18"/>
        </w:rPr>
        <w:t>Valsts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zemes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dienests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pirmpublicējuma</w:t>
      </w:r>
      <w:proofErr w:type="spellEnd"/>
      <w:r>
        <w:rPr>
          <w:rFonts w:asciiTheme="minorHAnsi" w:hAnsiTheme="minorHAnsi" w:cstheme="minorHAnsi"/>
          <w:sz w:val="18"/>
          <w:szCs w:val="18"/>
        </w:rPr>
        <w:t xml:space="preserve"> gads 2011-2012).</w:t>
      </w:r>
    </w:p>
    <w:p w14:paraId="59834859" w14:textId="77777777" w:rsidR="00D312BE" w:rsidRDefault="00D312BE" w:rsidP="00D312BE">
      <w:pPr>
        <w:pStyle w:val="Sarakstarindkopa"/>
        <w:widowControl/>
        <w:numPr>
          <w:ilvl w:val="0"/>
          <w:numId w:val="9"/>
        </w:numPr>
        <w:spacing w:after="0" w:line="240" w:lineRule="auto"/>
        <w:ind w:left="284" w:hanging="142"/>
        <w:jc w:val="both"/>
        <w:rPr>
          <w:rFonts w:ascii="Times New Roman" w:hAnsi="Times New Roman"/>
          <w:sz w:val="24"/>
          <w:szCs w:val="24"/>
        </w:rPr>
      </w:pPr>
      <w:proofErr w:type="spellStart"/>
      <w:r>
        <w:rPr>
          <w:rFonts w:asciiTheme="minorHAnsi" w:hAnsiTheme="minorHAnsi" w:cstheme="minorHAnsi"/>
          <w:sz w:val="18"/>
          <w:szCs w:val="18"/>
        </w:rPr>
        <w:t>Shēmai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ir</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informatīvs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raksturs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attēlotie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dati</w:t>
      </w:r>
      <w:proofErr w:type="spellEnd"/>
      <w:r>
        <w:rPr>
          <w:rFonts w:asciiTheme="minorHAnsi" w:hAnsiTheme="minorHAnsi" w:cstheme="minorHAnsi"/>
          <w:sz w:val="18"/>
          <w:szCs w:val="18"/>
        </w:rPr>
        <w:t xml:space="preserve"> var </w:t>
      </w:r>
      <w:proofErr w:type="spellStart"/>
      <w:r>
        <w:rPr>
          <w:rFonts w:asciiTheme="minorHAnsi" w:hAnsiTheme="minorHAnsi" w:cstheme="minorHAnsi"/>
          <w:sz w:val="18"/>
          <w:szCs w:val="18"/>
        </w:rPr>
        <w:t>būt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neprecīzi</w:t>
      </w:r>
      <w:proofErr w:type="spellEnd"/>
      <w:r>
        <w:rPr>
          <w:rFonts w:asciiTheme="minorHAnsi" w:hAnsiTheme="minorHAnsi" w:cstheme="minorHAnsi"/>
          <w:sz w:val="18"/>
          <w:szCs w:val="18"/>
        </w:rPr>
        <w:t xml:space="preserve">). Par datu </w:t>
      </w:r>
      <w:proofErr w:type="spellStart"/>
      <w:r>
        <w:rPr>
          <w:rFonts w:asciiTheme="minorHAnsi" w:hAnsiTheme="minorHAnsi" w:cstheme="minorHAnsi"/>
          <w:sz w:val="18"/>
          <w:szCs w:val="18"/>
        </w:rPr>
        <w:t>uzmērīšanu</w:t>
      </w:r>
      <w:proofErr w:type="spellEnd"/>
      <w:r>
        <w:rPr>
          <w:rFonts w:asciiTheme="minorHAnsi" w:hAnsiTheme="minorHAnsi" w:cstheme="minorHAnsi"/>
          <w:sz w:val="18"/>
          <w:szCs w:val="18"/>
        </w:rPr>
        <w:t xml:space="preserve"> un </w:t>
      </w:r>
      <w:proofErr w:type="spellStart"/>
      <w:r>
        <w:rPr>
          <w:rFonts w:asciiTheme="minorHAnsi" w:hAnsiTheme="minorHAnsi" w:cstheme="minorHAnsi"/>
          <w:sz w:val="18"/>
          <w:szCs w:val="18"/>
        </w:rPr>
        <w:t>uzrādīšanu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atbild</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sertificēts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mērnieks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izstrādājot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u w:val="single"/>
        </w:rPr>
        <w:t>topogrāfisko</w:t>
      </w:r>
      <w:proofErr w:type="spellEnd"/>
      <w:r>
        <w:rPr>
          <w:rFonts w:asciiTheme="minorHAnsi" w:hAnsiTheme="minorHAnsi" w:cstheme="minorHAnsi"/>
          <w:sz w:val="18"/>
          <w:szCs w:val="18"/>
          <w:u w:val="single"/>
        </w:rPr>
        <w:t xml:space="preserve"> </w:t>
      </w:r>
      <w:proofErr w:type="spellStart"/>
      <w:r>
        <w:rPr>
          <w:rFonts w:asciiTheme="minorHAnsi" w:hAnsiTheme="minorHAnsi" w:cstheme="minorHAnsi"/>
          <w:sz w:val="18"/>
          <w:szCs w:val="18"/>
          <w:u w:val="single"/>
        </w:rPr>
        <w:t>plānu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saskaņā</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ar</w:t>
      </w:r>
      <w:proofErr w:type="spellEnd"/>
      <w:r>
        <w:rPr>
          <w:rFonts w:asciiTheme="minorHAnsi" w:hAnsiTheme="minorHAnsi" w:cstheme="minorHAnsi"/>
          <w:sz w:val="18"/>
          <w:szCs w:val="18"/>
        </w:rPr>
        <w:t xml:space="preserve"> </w:t>
      </w:r>
      <w:hyperlink r:id="rId18" w:history="1">
        <w:r>
          <w:rPr>
            <w:rStyle w:val="Hipersaite"/>
            <w:rFonts w:asciiTheme="minorHAnsi" w:hAnsiTheme="minorHAnsi" w:cstheme="minorHAnsi"/>
            <w:sz w:val="18"/>
            <w:szCs w:val="18"/>
          </w:rPr>
          <w:t xml:space="preserve">MK 24.04.2012. </w:t>
        </w:r>
        <w:proofErr w:type="spellStart"/>
        <w:r>
          <w:rPr>
            <w:rStyle w:val="Hipersaite"/>
            <w:rFonts w:asciiTheme="minorHAnsi" w:hAnsiTheme="minorHAnsi" w:cstheme="minorHAnsi"/>
            <w:sz w:val="18"/>
            <w:szCs w:val="18"/>
          </w:rPr>
          <w:t>noteikumiem</w:t>
        </w:r>
        <w:proofErr w:type="spellEnd"/>
        <w:r>
          <w:rPr>
            <w:rStyle w:val="Hipersaite"/>
            <w:rFonts w:asciiTheme="minorHAnsi" w:hAnsiTheme="minorHAnsi" w:cstheme="minorHAnsi"/>
            <w:sz w:val="18"/>
            <w:szCs w:val="18"/>
          </w:rPr>
          <w:t xml:space="preserve"> Nr. 281 "</w:t>
        </w:r>
        <w:proofErr w:type="spellStart"/>
        <w:r>
          <w:rPr>
            <w:rStyle w:val="Hipersaite"/>
            <w:rFonts w:asciiTheme="minorHAnsi" w:hAnsiTheme="minorHAnsi" w:cstheme="minorHAnsi"/>
            <w:sz w:val="18"/>
            <w:szCs w:val="18"/>
          </w:rPr>
          <w:t>Augstas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detalizācijas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topogrāfiskās</w:t>
        </w:r>
        <w:proofErr w:type="spellEnd"/>
        <w:r>
          <w:rPr>
            <w:rStyle w:val="Hipersaite"/>
            <w:rFonts w:asciiTheme="minorHAnsi" w:hAnsiTheme="minorHAnsi" w:cstheme="minorHAnsi"/>
            <w:sz w:val="18"/>
            <w:szCs w:val="18"/>
          </w:rPr>
          <w:t xml:space="preserve"> informācijas un </w:t>
        </w:r>
        <w:proofErr w:type="spellStart"/>
        <w:r>
          <w:rPr>
            <w:rStyle w:val="Hipersaite"/>
            <w:rFonts w:asciiTheme="minorHAnsi" w:hAnsiTheme="minorHAnsi" w:cstheme="minorHAnsi"/>
            <w:sz w:val="18"/>
            <w:szCs w:val="18"/>
          </w:rPr>
          <w:t>tās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centrālās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datubāzes</w:t>
        </w:r>
        <w:proofErr w:type="spellEnd"/>
        <w:r>
          <w:rPr>
            <w:rStyle w:val="Hipersaite"/>
            <w:rFonts w:asciiTheme="minorHAnsi" w:hAnsiTheme="minorHAnsi" w:cstheme="minorHAnsi"/>
            <w:sz w:val="18"/>
            <w:szCs w:val="18"/>
          </w:rPr>
          <w:t xml:space="preserve"> </w:t>
        </w:r>
        <w:proofErr w:type="spellStart"/>
        <w:r>
          <w:rPr>
            <w:rStyle w:val="Hipersaite"/>
            <w:rFonts w:asciiTheme="minorHAnsi" w:hAnsiTheme="minorHAnsi" w:cstheme="minorHAnsi"/>
            <w:sz w:val="18"/>
            <w:szCs w:val="18"/>
          </w:rPr>
          <w:t>noteikumi</w:t>
        </w:r>
        <w:proofErr w:type="spellEnd"/>
        <w:r>
          <w:rPr>
            <w:rStyle w:val="Hipersaite"/>
            <w:rFonts w:asciiTheme="minorHAnsi" w:hAnsiTheme="minorHAnsi" w:cstheme="minorHAnsi"/>
            <w:sz w:val="18"/>
            <w:szCs w:val="18"/>
          </w:rPr>
          <w:t>"</w:t>
        </w:r>
      </w:hyperlink>
      <w:r>
        <w:rPr>
          <w:rFonts w:asciiTheme="minorHAnsi" w:hAnsiTheme="minorHAnsi" w:cstheme="minorHAnsi"/>
          <w:sz w:val="18"/>
          <w:szCs w:val="18"/>
        </w:rPr>
        <w:t>.</w:t>
      </w:r>
    </w:p>
    <w:p w14:paraId="1C7B7339" w14:textId="77777777" w:rsidR="00D312BE" w:rsidRDefault="00D312BE" w:rsidP="00D312BE">
      <w:pPr>
        <w:pStyle w:val="Sarakstarindkopa"/>
        <w:widowControl/>
        <w:numPr>
          <w:ilvl w:val="0"/>
          <w:numId w:val="9"/>
        </w:numPr>
        <w:tabs>
          <w:tab w:val="left" w:pos="748"/>
          <w:tab w:val="left" w:pos="1134"/>
        </w:tabs>
        <w:spacing w:after="0" w:line="240" w:lineRule="auto"/>
        <w:ind w:left="284" w:hanging="142"/>
        <w:jc w:val="both"/>
        <w:rPr>
          <w:rFonts w:asciiTheme="minorHAnsi" w:hAnsiTheme="minorHAnsi"/>
          <w:sz w:val="18"/>
          <w:szCs w:val="18"/>
        </w:rPr>
      </w:pPr>
      <w:proofErr w:type="spellStart"/>
      <w:r>
        <w:rPr>
          <w:rFonts w:asciiTheme="minorHAnsi" w:hAnsiTheme="minorHAnsi"/>
          <w:sz w:val="18"/>
          <w:szCs w:val="18"/>
        </w:rPr>
        <w:t>Shēmā</w:t>
      </w:r>
      <w:proofErr w:type="spellEnd"/>
      <w:r>
        <w:rPr>
          <w:rFonts w:asciiTheme="minorHAnsi" w:hAnsiTheme="minorHAnsi"/>
          <w:sz w:val="18"/>
          <w:szCs w:val="18"/>
        </w:rPr>
        <w:t xml:space="preserve"> nav </w:t>
      </w:r>
      <w:proofErr w:type="spellStart"/>
      <w:r>
        <w:rPr>
          <w:rFonts w:asciiTheme="minorHAnsi" w:hAnsiTheme="minorHAnsi"/>
          <w:sz w:val="18"/>
          <w:szCs w:val="18"/>
        </w:rPr>
        <w:t>attēloti</w:t>
      </w:r>
      <w:proofErr w:type="spellEnd"/>
      <w:r>
        <w:rPr>
          <w:rFonts w:asciiTheme="minorHAnsi" w:hAnsiTheme="minorHAnsi"/>
          <w:sz w:val="18"/>
          <w:szCs w:val="18"/>
        </w:rPr>
        <w:t xml:space="preserve"> </w:t>
      </w:r>
      <w:proofErr w:type="spellStart"/>
      <w:r>
        <w:rPr>
          <w:rFonts w:asciiTheme="minorHAnsi" w:hAnsiTheme="minorHAnsi"/>
          <w:sz w:val="18"/>
          <w:szCs w:val="18"/>
        </w:rPr>
        <w:t>ūdensvada</w:t>
      </w:r>
      <w:proofErr w:type="spellEnd"/>
      <w:r>
        <w:rPr>
          <w:rFonts w:asciiTheme="minorHAnsi" w:hAnsiTheme="minorHAnsi"/>
          <w:sz w:val="18"/>
          <w:szCs w:val="18"/>
        </w:rPr>
        <w:t xml:space="preserve"> un </w:t>
      </w:r>
      <w:proofErr w:type="spellStart"/>
      <w:r>
        <w:rPr>
          <w:rFonts w:asciiTheme="minorHAnsi" w:hAnsiTheme="minorHAnsi"/>
          <w:sz w:val="18"/>
          <w:szCs w:val="18"/>
        </w:rPr>
        <w:t>kanalizācijas</w:t>
      </w:r>
      <w:proofErr w:type="spellEnd"/>
      <w:r>
        <w:rPr>
          <w:rFonts w:asciiTheme="minorHAnsi" w:hAnsiTheme="minorHAnsi"/>
          <w:sz w:val="18"/>
          <w:szCs w:val="18"/>
        </w:rPr>
        <w:t xml:space="preserve"> </w:t>
      </w:r>
      <w:proofErr w:type="spellStart"/>
      <w:r>
        <w:rPr>
          <w:rFonts w:asciiTheme="minorHAnsi" w:hAnsiTheme="minorHAnsi"/>
          <w:sz w:val="18"/>
          <w:szCs w:val="18"/>
        </w:rPr>
        <w:t>cauruļvadi</w:t>
      </w:r>
      <w:proofErr w:type="spellEnd"/>
      <w:r>
        <w:rPr>
          <w:rFonts w:asciiTheme="minorHAnsi" w:hAnsiTheme="minorHAnsi"/>
          <w:sz w:val="18"/>
          <w:szCs w:val="18"/>
        </w:rPr>
        <w:t xml:space="preserve">, kas nav SIA “Rīgas ūdens” </w:t>
      </w:r>
      <w:proofErr w:type="spellStart"/>
      <w:r>
        <w:rPr>
          <w:rFonts w:asciiTheme="minorHAnsi" w:hAnsiTheme="minorHAnsi"/>
          <w:sz w:val="18"/>
          <w:szCs w:val="18"/>
        </w:rPr>
        <w:t>īpašumā</w:t>
      </w:r>
      <w:proofErr w:type="spellEnd"/>
      <w:r>
        <w:rPr>
          <w:rFonts w:asciiTheme="minorHAnsi" w:hAnsiTheme="minorHAnsi"/>
          <w:sz w:val="18"/>
          <w:szCs w:val="18"/>
        </w:rPr>
        <w:t xml:space="preserve">, </w:t>
      </w:r>
      <w:proofErr w:type="spellStart"/>
      <w:r>
        <w:rPr>
          <w:rFonts w:asciiTheme="minorHAnsi" w:hAnsiTheme="minorHAnsi"/>
          <w:sz w:val="18"/>
          <w:szCs w:val="18"/>
        </w:rPr>
        <w:t>valdījumā</w:t>
      </w:r>
      <w:proofErr w:type="spellEnd"/>
      <w:r>
        <w:rPr>
          <w:rFonts w:asciiTheme="minorHAnsi" w:hAnsiTheme="minorHAnsi"/>
          <w:sz w:val="18"/>
          <w:szCs w:val="18"/>
        </w:rPr>
        <w:t xml:space="preserve"> </w:t>
      </w:r>
      <w:proofErr w:type="spellStart"/>
      <w:r>
        <w:rPr>
          <w:rFonts w:asciiTheme="minorHAnsi" w:hAnsiTheme="minorHAnsi"/>
          <w:sz w:val="18"/>
          <w:szCs w:val="18"/>
        </w:rPr>
        <w:t>vai</w:t>
      </w:r>
      <w:proofErr w:type="spellEnd"/>
      <w:r>
        <w:rPr>
          <w:rFonts w:asciiTheme="minorHAnsi" w:hAnsiTheme="minorHAnsi"/>
          <w:sz w:val="18"/>
          <w:szCs w:val="18"/>
        </w:rPr>
        <w:t xml:space="preserve"> </w:t>
      </w:r>
      <w:proofErr w:type="spellStart"/>
      <w:r>
        <w:rPr>
          <w:rFonts w:asciiTheme="minorHAnsi" w:hAnsiTheme="minorHAnsi"/>
          <w:sz w:val="18"/>
          <w:szCs w:val="18"/>
        </w:rPr>
        <w:t>turējumā</w:t>
      </w:r>
      <w:proofErr w:type="spellEnd"/>
      <w:r>
        <w:rPr>
          <w:rFonts w:asciiTheme="minorHAnsi" w:hAnsiTheme="minorHAnsi"/>
          <w:sz w:val="18"/>
          <w:szCs w:val="18"/>
        </w:rPr>
        <w:t>.</w:t>
      </w:r>
    </w:p>
    <w:p w14:paraId="6938BB57" w14:textId="470012F8" w:rsidR="00D312BE" w:rsidRDefault="00D312BE" w:rsidP="00D312BE">
      <w:pPr>
        <w:pStyle w:val="Sarakstarindkopa"/>
        <w:widowControl/>
        <w:tabs>
          <w:tab w:val="left" w:pos="748"/>
          <w:tab w:val="left" w:pos="1134"/>
        </w:tabs>
        <w:spacing w:after="0" w:line="240" w:lineRule="auto"/>
        <w:ind w:left="284"/>
        <w:jc w:val="both"/>
        <w:rPr>
          <w:rFonts w:asciiTheme="minorHAnsi" w:hAnsiTheme="minorHAnsi"/>
          <w:sz w:val="18"/>
          <w:szCs w:val="18"/>
        </w:rPr>
      </w:pPr>
    </w:p>
    <w:p w14:paraId="729CDE20" w14:textId="2B349402" w:rsidR="006E7D1D" w:rsidRPr="006E7D1D" w:rsidRDefault="006E7D1D" w:rsidP="00D312BE">
      <w:pPr>
        <w:rPr>
          <w:rFonts w:asciiTheme="minorHAnsi" w:eastAsia="Calibri" w:hAnsiTheme="minorHAnsi"/>
          <w:sz w:val="18"/>
          <w:szCs w:val="18"/>
          <w:lang w:val="en-US" w:eastAsia="en-US"/>
        </w:rPr>
      </w:pPr>
    </w:p>
    <w:sectPr w:rsidR="006E7D1D" w:rsidRPr="006E7D1D" w:rsidSect="00E6255F">
      <w:headerReference w:type="default" r:id="rId19"/>
      <w:footerReference w:type="default" r:id="rId20"/>
      <w:headerReference w:type="first" r:id="rId21"/>
      <w:footerReference w:type="first" r:id="rId22"/>
      <w:pgSz w:w="11906" w:h="16838" w:code="9"/>
      <w:pgMar w:top="851" w:right="851" w:bottom="567"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0598" w14:textId="77777777" w:rsidR="0064010D" w:rsidRDefault="0064010D">
      <w:r>
        <w:separator/>
      </w:r>
    </w:p>
  </w:endnote>
  <w:endnote w:type="continuationSeparator" w:id="0">
    <w:p w14:paraId="6999E2E1" w14:textId="77777777" w:rsidR="0064010D" w:rsidRDefault="0064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AE4A" w14:textId="77777777" w:rsidR="0064010D" w:rsidRDefault="0064010D">
      <w:r>
        <w:separator/>
      </w:r>
    </w:p>
  </w:footnote>
  <w:footnote w:type="continuationSeparator" w:id="0">
    <w:p w14:paraId="7F72C90E" w14:textId="77777777" w:rsidR="0064010D" w:rsidRDefault="0064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B2167D"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024274">
    <w:abstractNumId w:val="4"/>
  </w:num>
  <w:num w:numId="2" w16cid:durableId="2067028999">
    <w:abstractNumId w:val="6"/>
  </w:num>
  <w:num w:numId="3" w16cid:durableId="719598736">
    <w:abstractNumId w:val="7"/>
  </w:num>
  <w:num w:numId="4" w16cid:durableId="260842899">
    <w:abstractNumId w:val="3"/>
  </w:num>
  <w:num w:numId="5" w16cid:durableId="157697706">
    <w:abstractNumId w:val="2"/>
  </w:num>
  <w:num w:numId="6" w16cid:durableId="344790141">
    <w:abstractNumId w:val="1"/>
  </w:num>
  <w:num w:numId="7" w16cid:durableId="1154376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669361">
    <w:abstractNumId w:val="5"/>
  </w:num>
  <w:num w:numId="9" w16cid:durableId="102363513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1100B"/>
    <w:rsid w:val="00012916"/>
    <w:rsid w:val="00015FCF"/>
    <w:rsid w:val="00016DBF"/>
    <w:rsid w:val="0001737F"/>
    <w:rsid w:val="00023281"/>
    <w:rsid w:val="000257EB"/>
    <w:rsid w:val="00043A03"/>
    <w:rsid w:val="00043D75"/>
    <w:rsid w:val="00044208"/>
    <w:rsid w:val="00050A15"/>
    <w:rsid w:val="00060E3A"/>
    <w:rsid w:val="00081554"/>
    <w:rsid w:val="000816C2"/>
    <w:rsid w:val="000903A7"/>
    <w:rsid w:val="0009084A"/>
    <w:rsid w:val="00091764"/>
    <w:rsid w:val="000A24BD"/>
    <w:rsid w:val="000A74B6"/>
    <w:rsid w:val="000B1CCC"/>
    <w:rsid w:val="000B5764"/>
    <w:rsid w:val="000C1DCE"/>
    <w:rsid w:val="000C5137"/>
    <w:rsid w:val="000D3F08"/>
    <w:rsid w:val="000D449D"/>
    <w:rsid w:val="000D4691"/>
    <w:rsid w:val="000D655F"/>
    <w:rsid w:val="000E17F0"/>
    <w:rsid w:val="000E258E"/>
    <w:rsid w:val="000E3FAD"/>
    <w:rsid w:val="001000B0"/>
    <w:rsid w:val="001030DE"/>
    <w:rsid w:val="00103798"/>
    <w:rsid w:val="0010546A"/>
    <w:rsid w:val="0011779E"/>
    <w:rsid w:val="001220A4"/>
    <w:rsid w:val="0013140F"/>
    <w:rsid w:val="00135208"/>
    <w:rsid w:val="00165639"/>
    <w:rsid w:val="00171794"/>
    <w:rsid w:val="00177784"/>
    <w:rsid w:val="001806F8"/>
    <w:rsid w:val="00194246"/>
    <w:rsid w:val="001A4D58"/>
    <w:rsid w:val="001A6F17"/>
    <w:rsid w:val="001C505F"/>
    <w:rsid w:val="001E1BD9"/>
    <w:rsid w:val="001E5CED"/>
    <w:rsid w:val="001F7D9C"/>
    <w:rsid w:val="002258DB"/>
    <w:rsid w:val="0022708A"/>
    <w:rsid w:val="002313AB"/>
    <w:rsid w:val="002319F1"/>
    <w:rsid w:val="00237DFA"/>
    <w:rsid w:val="00261D42"/>
    <w:rsid w:val="00273A20"/>
    <w:rsid w:val="00284553"/>
    <w:rsid w:val="0028704B"/>
    <w:rsid w:val="002930E9"/>
    <w:rsid w:val="00293B95"/>
    <w:rsid w:val="00296650"/>
    <w:rsid w:val="00296ED7"/>
    <w:rsid w:val="002A7F9B"/>
    <w:rsid w:val="002B7B52"/>
    <w:rsid w:val="002C03FC"/>
    <w:rsid w:val="002E3C5D"/>
    <w:rsid w:val="002F6CBB"/>
    <w:rsid w:val="003011EE"/>
    <w:rsid w:val="00306BB3"/>
    <w:rsid w:val="0031140E"/>
    <w:rsid w:val="00317762"/>
    <w:rsid w:val="00325DF6"/>
    <w:rsid w:val="00344003"/>
    <w:rsid w:val="00351279"/>
    <w:rsid w:val="00361E36"/>
    <w:rsid w:val="00367679"/>
    <w:rsid w:val="003924AA"/>
    <w:rsid w:val="003A580C"/>
    <w:rsid w:val="003C78A2"/>
    <w:rsid w:val="003D16CE"/>
    <w:rsid w:val="003E06BA"/>
    <w:rsid w:val="003E5D14"/>
    <w:rsid w:val="003F00E1"/>
    <w:rsid w:val="00401063"/>
    <w:rsid w:val="004019FF"/>
    <w:rsid w:val="00407180"/>
    <w:rsid w:val="00433AB2"/>
    <w:rsid w:val="004536D6"/>
    <w:rsid w:val="00453789"/>
    <w:rsid w:val="00466010"/>
    <w:rsid w:val="004665FC"/>
    <w:rsid w:val="00471A2A"/>
    <w:rsid w:val="0048675C"/>
    <w:rsid w:val="00486799"/>
    <w:rsid w:val="004960DE"/>
    <w:rsid w:val="004B74C6"/>
    <w:rsid w:val="004C491D"/>
    <w:rsid w:val="004D0A7D"/>
    <w:rsid w:val="004D0CDB"/>
    <w:rsid w:val="004D1A61"/>
    <w:rsid w:val="004D1FA3"/>
    <w:rsid w:val="004E466C"/>
    <w:rsid w:val="004F6799"/>
    <w:rsid w:val="00503561"/>
    <w:rsid w:val="005064E1"/>
    <w:rsid w:val="005117CE"/>
    <w:rsid w:val="0053195F"/>
    <w:rsid w:val="00532261"/>
    <w:rsid w:val="005332B9"/>
    <w:rsid w:val="00535A91"/>
    <w:rsid w:val="00542D6E"/>
    <w:rsid w:val="00544CCB"/>
    <w:rsid w:val="00545149"/>
    <w:rsid w:val="0056087C"/>
    <w:rsid w:val="00582CB7"/>
    <w:rsid w:val="00584F76"/>
    <w:rsid w:val="005A0F75"/>
    <w:rsid w:val="005C0C4D"/>
    <w:rsid w:val="005C4196"/>
    <w:rsid w:val="005D18BE"/>
    <w:rsid w:val="005E218A"/>
    <w:rsid w:val="005E57EE"/>
    <w:rsid w:val="005E64C5"/>
    <w:rsid w:val="00602506"/>
    <w:rsid w:val="00602768"/>
    <w:rsid w:val="00606CC4"/>
    <w:rsid w:val="006142FD"/>
    <w:rsid w:val="00630DEF"/>
    <w:rsid w:val="00633472"/>
    <w:rsid w:val="0064010D"/>
    <w:rsid w:val="00651FD7"/>
    <w:rsid w:val="006552B0"/>
    <w:rsid w:val="00683834"/>
    <w:rsid w:val="00683D93"/>
    <w:rsid w:val="0068498B"/>
    <w:rsid w:val="00690DA3"/>
    <w:rsid w:val="00696AE5"/>
    <w:rsid w:val="006A1DC1"/>
    <w:rsid w:val="006B3576"/>
    <w:rsid w:val="006B374A"/>
    <w:rsid w:val="006C25D0"/>
    <w:rsid w:val="006C5CFD"/>
    <w:rsid w:val="006D7482"/>
    <w:rsid w:val="006E160F"/>
    <w:rsid w:val="006E1925"/>
    <w:rsid w:val="006E7D1D"/>
    <w:rsid w:val="00705994"/>
    <w:rsid w:val="00723969"/>
    <w:rsid w:val="00723F08"/>
    <w:rsid w:val="00733145"/>
    <w:rsid w:val="0073314B"/>
    <w:rsid w:val="007368E6"/>
    <w:rsid w:val="0073787A"/>
    <w:rsid w:val="007406B5"/>
    <w:rsid w:val="00744C73"/>
    <w:rsid w:val="007531CF"/>
    <w:rsid w:val="00764721"/>
    <w:rsid w:val="00767548"/>
    <w:rsid w:val="007809FE"/>
    <w:rsid w:val="00783F9B"/>
    <w:rsid w:val="00792DE5"/>
    <w:rsid w:val="007935A6"/>
    <w:rsid w:val="007A0AF0"/>
    <w:rsid w:val="007A4795"/>
    <w:rsid w:val="007A5E7C"/>
    <w:rsid w:val="007B02E6"/>
    <w:rsid w:val="007C2130"/>
    <w:rsid w:val="007C5B4B"/>
    <w:rsid w:val="007C7CB8"/>
    <w:rsid w:val="007D1C65"/>
    <w:rsid w:val="007D615A"/>
    <w:rsid w:val="007D7A93"/>
    <w:rsid w:val="007F6485"/>
    <w:rsid w:val="008260DE"/>
    <w:rsid w:val="008362D3"/>
    <w:rsid w:val="00847823"/>
    <w:rsid w:val="00850DBC"/>
    <w:rsid w:val="00854FCF"/>
    <w:rsid w:val="00861051"/>
    <w:rsid w:val="00865E3A"/>
    <w:rsid w:val="00871658"/>
    <w:rsid w:val="00872AF2"/>
    <w:rsid w:val="00874272"/>
    <w:rsid w:val="00874D6F"/>
    <w:rsid w:val="00882BFD"/>
    <w:rsid w:val="008907C5"/>
    <w:rsid w:val="008A081D"/>
    <w:rsid w:val="008A10DB"/>
    <w:rsid w:val="008A765D"/>
    <w:rsid w:val="008B3EC8"/>
    <w:rsid w:val="008B6FBF"/>
    <w:rsid w:val="008C0FB9"/>
    <w:rsid w:val="008D2C71"/>
    <w:rsid w:val="008E13B1"/>
    <w:rsid w:val="008E4844"/>
    <w:rsid w:val="008E77D9"/>
    <w:rsid w:val="008F0121"/>
    <w:rsid w:val="008F41FE"/>
    <w:rsid w:val="0091530F"/>
    <w:rsid w:val="00915FFE"/>
    <w:rsid w:val="009167B7"/>
    <w:rsid w:val="009168CE"/>
    <w:rsid w:val="00921AF1"/>
    <w:rsid w:val="009243F9"/>
    <w:rsid w:val="00930E4F"/>
    <w:rsid w:val="009403D2"/>
    <w:rsid w:val="00955873"/>
    <w:rsid w:val="009665BF"/>
    <w:rsid w:val="0096764B"/>
    <w:rsid w:val="009779B4"/>
    <w:rsid w:val="00982A48"/>
    <w:rsid w:val="0098736D"/>
    <w:rsid w:val="009A19BA"/>
    <w:rsid w:val="009A7FED"/>
    <w:rsid w:val="009B4220"/>
    <w:rsid w:val="009C2F07"/>
    <w:rsid w:val="00A06967"/>
    <w:rsid w:val="00A14EB1"/>
    <w:rsid w:val="00A41EC0"/>
    <w:rsid w:val="00A7328F"/>
    <w:rsid w:val="00A77602"/>
    <w:rsid w:val="00A82A09"/>
    <w:rsid w:val="00A843B6"/>
    <w:rsid w:val="00A87382"/>
    <w:rsid w:val="00A92F43"/>
    <w:rsid w:val="00A94771"/>
    <w:rsid w:val="00AA068D"/>
    <w:rsid w:val="00AB0F79"/>
    <w:rsid w:val="00AB5A54"/>
    <w:rsid w:val="00AB6B81"/>
    <w:rsid w:val="00AC13C5"/>
    <w:rsid w:val="00AC295F"/>
    <w:rsid w:val="00AC5BAC"/>
    <w:rsid w:val="00AF07AC"/>
    <w:rsid w:val="00AF70F9"/>
    <w:rsid w:val="00B14EF4"/>
    <w:rsid w:val="00B220D8"/>
    <w:rsid w:val="00B54A45"/>
    <w:rsid w:val="00B61034"/>
    <w:rsid w:val="00B65174"/>
    <w:rsid w:val="00B655DF"/>
    <w:rsid w:val="00B82960"/>
    <w:rsid w:val="00B87768"/>
    <w:rsid w:val="00B9311E"/>
    <w:rsid w:val="00BA73DE"/>
    <w:rsid w:val="00BB5C66"/>
    <w:rsid w:val="00BF35F3"/>
    <w:rsid w:val="00C0228C"/>
    <w:rsid w:val="00C13431"/>
    <w:rsid w:val="00C16B36"/>
    <w:rsid w:val="00C21E56"/>
    <w:rsid w:val="00C27BB5"/>
    <w:rsid w:val="00C30FD5"/>
    <w:rsid w:val="00C32BA0"/>
    <w:rsid w:val="00C336E0"/>
    <w:rsid w:val="00C36571"/>
    <w:rsid w:val="00C62128"/>
    <w:rsid w:val="00C629CB"/>
    <w:rsid w:val="00C72293"/>
    <w:rsid w:val="00C72754"/>
    <w:rsid w:val="00C731FF"/>
    <w:rsid w:val="00C73DB0"/>
    <w:rsid w:val="00C825A1"/>
    <w:rsid w:val="00C86927"/>
    <w:rsid w:val="00CB22CC"/>
    <w:rsid w:val="00CC4980"/>
    <w:rsid w:val="00CD0F5F"/>
    <w:rsid w:val="00CD4224"/>
    <w:rsid w:val="00CD499B"/>
    <w:rsid w:val="00CE3CC6"/>
    <w:rsid w:val="00CF1B54"/>
    <w:rsid w:val="00CF2775"/>
    <w:rsid w:val="00D07F85"/>
    <w:rsid w:val="00D15030"/>
    <w:rsid w:val="00D23A8B"/>
    <w:rsid w:val="00D30F30"/>
    <w:rsid w:val="00D312BE"/>
    <w:rsid w:val="00D32B14"/>
    <w:rsid w:val="00D34156"/>
    <w:rsid w:val="00D42159"/>
    <w:rsid w:val="00D54CE1"/>
    <w:rsid w:val="00D871EA"/>
    <w:rsid w:val="00D8723E"/>
    <w:rsid w:val="00D87FF0"/>
    <w:rsid w:val="00D9257A"/>
    <w:rsid w:val="00DA33B5"/>
    <w:rsid w:val="00DA49C8"/>
    <w:rsid w:val="00DB4C60"/>
    <w:rsid w:val="00DB6A07"/>
    <w:rsid w:val="00DC0C24"/>
    <w:rsid w:val="00DC2240"/>
    <w:rsid w:val="00DD5DFB"/>
    <w:rsid w:val="00DE3200"/>
    <w:rsid w:val="00E116D1"/>
    <w:rsid w:val="00E118FD"/>
    <w:rsid w:val="00E1225F"/>
    <w:rsid w:val="00E22E4B"/>
    <w:rsid w:val="00E30822"/>
    <w:rsid w:val="00E35635"/>
    <w:rsid w:val="00E35755"/>
    <w:rsid w:val="00E53853"/>
    <w:rsid w:val="00E77E9D"/>
    <w:rsid w:val="00E855A3"/>
    <w:rsid w:val="00ED3635"/>
    <w:rsid w:val="00EE78D0"/>
    <w:rsid w:val="00F0098B"/>
    <w:rsid w:val="00F0210B"/>
    <w:rsid w:val="00F1001A"/>
    <w:rsid w:val="00F21F43"/>
    <w:rsid w:val="00F31D85"/>
    <w:rsid w:val="00F3710F"/>
    <w:rsid w:val="00F457EA"/>
    <w:rsid w:val="00F5410E"/>
    <w:rsid w:val="00F56527"/>
    <w:rsid w:val="00F57D61"/>
    <w:rsid w:val="00F8715A"/>
    <w:rsid w:val="00F9180C"/>
    <w:rsid w:val="00F94381"/>
    <w:rsid w:val="00F96097"/>
    <w:rsid w:val="00F96F63"/>
    <w:rsid w:val="00FA39E0"/>
    <w:rsid w:val="00FA3F75"/>
    <w:rsid w:val="00FB00F9"/>
    <w:rsid w:val="00FB026F"/>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8B3EC8"/>
    <w:pPr>
      <w:widowControl/>
      <w:spacing w:after="0"/>
    </w:pPr>
    <w:rPr>
      <w:rFonts w:ascii="Times New Roman" w:eastAsia="Times New Roman" w:hAnsi="Times New Roman"/>
      <w:b/>
      <w:bCs/>
      <w:lang w:val="lv-LV" w:eastAsia="lv-LV"/>
    </w:rPr>
  </w:style>
  <w:style w:type="character" w:customStyle="1" w:styleId="KomentratmaRakstz">
    <w:name w:val="Komentāra tēma Rakstz."/>
    <w:basedOn w:val="KomentratekstsRakstz"/>
    <w:link w:val="Komentratma"/>
    <w:uiPriority w:val="99"/>
    <w:semiHidden/>
    <w:rsid w:val="008B3EC8"/>
    <w:rPr>
      <w:rFonts w:ascii="Calibri" w:eastAsia="Times New Roman" w:hAnsi="Calibri" w:cs="Times New Roman"/>
      <w:b/>
      <w:bCs/>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640376585">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 w:id="1848981516">
      <w:bodyDiv w:val="1"/>
      <w:marLeft w:val="0"/>
      <w:marRight w:val="0"/>
      <w:marTop w:val="0"/>
      <w:marBottom w:val="0"/>
      <w:divBdr>
        <w:top w:val="none" w:sz="0" w:space="0" w:color="auto"/>
        <w:left w:val="none" w:sz="0" w:space="0" w:color="auto"/>
        <w:bottom w:val="none" w:sz="0" w:space="0" w:color="auto"/>
        <w:right w:val="none" w:sz="0" w:space="0" w:color="auto"/>
      </w:divBdr>
    </w:div>
    <w:div w:id="198909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likumi.lv/doc.php?id=246998"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likumi.lv/doc.php?id=24699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ptl@riga.lv"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wmf"/></Relationships>
</file>

<file path=word/_rels/footer2.xml.rels><?xml version="1.0" encoding="UTF-8" standalone="yes"?>
<Relationships xmlns="http://schemas.openxmlformats.org/package/2006/relationships"><Relationship Id="rId1"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27AE3-37F6-4840-AAC4-DB6367C4596A}">
  <ds:schemaRefs>
    <ds:schemaRef ds:uri="http://schemas.microsoft.com/sharepoint/v3/contenttype/forms"/>
  </ds:schemaRefs>
</ds:datastoreItem>
</file>

<file path=customXml/itemProps2.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customXml/itemProps3.xml><?xml version="1.0" encoding="utf-8"?>
<ds:datastoreItem xmlns:ds="http://schemas.openxmlformats.org/officeDocument/2006/customXml" ds:itemID="{ED09EB39-DCE1-4496-9F9B-34DD06A6D985}"/>
</file>

<file path=docProps/app.xml><?xml version="1.0" encoding="utf-8"?>
<Properties xmlns="http://schemas.openxmlformats.org/officeDocument/2006/extended-properties" xmlns:vt="http://schemas.openxmlformats.org/officeDocument/2006/docPropsVTypes">
  <Template>Normal</Template>
  <TotalTime>0</TotalTime>
  <Pages>5</Pages>
  <Words>3953</Words>
  <Characters>2254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Matīss Landmanis</cp:lastModifiedBy>
  <cp:revision>2</cp:revision>
  <cp:lastPrinted>2020-11-02T13:08:00Z</cp:lastPrinted>
  <dcterms:created xsi:type="dcterms:W3CDTF">2023-07-13T08:50:00Z</dcterms:created>
  <dcterms:modified xsi:type="dcterms:W3CDTF">2023-07-13T08:50:00Z</dcterms:modified>
</cp:coreProperties>
</file>