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D80BC" w14:textId="7BA2DCC5" w:rsidR="0081679B" w:rsidRPr="00E04F64" w:rsidRDefault="0081679B" w:rsidP="0081679B">
      <w:pPr>
        <w:shd w:val="clear" w:color="auto" w:fill="FFFFFF"/>
        <w:jc w:val="center"/>
        <w:textAlignment w:val="baseline"/>
        <w:outlineLvl w:val="0"/>
        <w:rPr>
          <w:rFonts w:ascii="Times New Roman" w:hAnsi="Times New Roman" w:cs="Times New Roman"/>
          <w:b/>
          <w:bCs/>
          <w:color w:val="000000"/>
          <w:kern w:val="36"/>
          <w:sz w:val="30"/>
          <w:szCs w:val="30"/>
        </w:rPr>
      </w:pPr>
      <w:r w:rsidRPr="00E04F64">
        <w:rPr>
          <w:rFonts w:ascii="Times New Roman" w:hAnsi="Times New Roman" w:cs="Times New Roman"/>
          <w:b/>
          <w:bCs/>
          <w:color w:val="000000"/>
          <w:kern w:val="36"/>
          <w:sz w:val="30"/>
          <w:szCs w:val="30"/>
        </w:rPr>
        <w:t>Apkaimju iniciatīvu līdzdalības un piederības veicināšanas projektu konkursa 202</w:t>
      </w:r>
      <w:r w:rsidR="003731E2">
        <w:rPr>
          <w:rFonts w:ascii="Times New Roman" w:hAnsi="Times New Roman" w:cs="Times New Roman"/>
          <w:b/>
          <w:bCs/>
          <w:color w:val="000000"/>
          <w:kern w:val="36"/>
          <w:sz w:val="30"/>
          <w:szCs w:val="30"/>
        </w:rPr>
        <w:t>6</w:t>
      </w:r>
      <w:r w:rsidRPr="00E04F64">
        <w:rPr>
          <w:rFonts w:ascii="Times New Roman" w:hAnsi="Times New Roman" w:cs="Times New Roman"/>
          <w:b/>
          <w:bCs/>
          <w:color w:val="000000"/>
          <w:kern w:val="36"/>
          <w:sz w:val="30"/>
          <w:szCs w:val="30"/>
        </w:rPr>
        <w:t xml:space="preserve">. gada </w:t>
      </w:r>
      <w:r w:rsidR="002A014C">
        <w:rPr>
          <w:rFonts w:ascii="Times New Roman" w:hAnsi="Times New Roman" w:cs="Times New Roman"/>
          <w:b/>
          <w:bCs/>
          <w:color w:val="000000"/>
          <w:kern w:val="36"/>
          <w:sz w:val="30"/>
          <w:szCs w:val="30"/>
        </w:rPr>
        <w:t>2</w:t>
      </w:r>
      <w:r w:rsidRPr="00E04F64">
        <w:rPr>
          <w:rFonts w:ascii="Times New Roman" w:hAnsi="Times New Roman" w:cs="Times New Roman"/>
          <w:b/>
          <w:bCs/>
          <w:color w:val="000000"/>
          <w:kern w:val="36"/>
          <w:sz w:val="30"/>
          <w:szCs w:val="30"/>
        </w:rPr>
        <w:t>. uzsaukuma rezultāti</w:t>
      </w:r>
    </w:p>
    <w:p w14:paraId="18706A31" w14:textId="77777777" w:rsidR="0081679B" w:rsidRPr="00E04F64" w:rsidRDefault="0081679B" w:rsidP="0081679B">
      <w:pPr>
        <w:shd w:val="clear" w:color="auto" w:fill="FFFFFF"/>
        <w:jc w:val="center"/>
        <w:textAlignment w:val="baseline"/>
        <w:outlineLvl w:val="0"/>
        <w:rPr>
          <w:rFonts w:ascii="Times New Roman" w:hAnsi="Times New Roman" w:cs="Times New Roman"/>
          <w:b/>
          <w:bCs/>
          <w:color w:val="000000"/>
          <w:kern w:val="36"/>
          <w:sz w:val="26"/>
          <w:szCs w:val="26"/>
        </w:rPr>
      </w:pPr>
    </w:p>
    <w:p w14:paraId="2BA68EA0" w14:textId="5CC2DC46" w:rsidR="0081679B" w:rsidRPr="00E65B6E" w:rsidRDefault="0081679B" w:rsidP="0081679B">
      <w:pPr>
        <w:jc w:val="both"/>
        <w:rPr>
          <w:rFonts w:ascii="Times New Roman" w:hAnsi="Times New Roman" w:cs="Times New Roman"/>
          <w:sz w:val="26"/>
          <w:szCs w:val="26"/>
        </w:rPr>
      </w:pPr>
      <w:r w:rsidRPr="00E65B6E">
        <w:rPr>
          <w:rFonts w:ascii="Times New Roman" w:hAnsi="Times New Roman" w:cs="Times New Roman"/>
          <w:sz w:val="26"/>
          <w:szCs w:val="26"/>
        </w:rPr>
        <w:t>Rīgas Apkaimju iedzīvotāju centrs izsludin</w:t>
      </w:r>
      <w:r w:rsidR="00504277">
        <w:rPr>
          <w:rFonts w:ascii="Times New Roman" w:hAnsi="Times New Roman" w:cs="Times New Roman"/>
          <w:sz w:val="26"/>
          <w:szCs w:val="26"/>
        </w:rPr>
        <w:t>a</w:t>
      </w:r>
      <w:r w:rsidRPr="00E65B6E">
        <w:rPr>
          <w:rFonts w:ascii="Times New Roman" w:hAnsi="Times New Roman" w:cs="Times New Roman"/>
          <w:sz w:val="26"/>
          <w:szCs w:val="26"/>
        </w:rPr>
        <w:t xml:space="preserve"> projektu konkursu apkaimju iniciatīvu un piederības sajūtas veicināšanai ar mērķi aktualizēt un veicināt Rīgas iedzīvotāju pilsonisko līdzdalību, kā arī izglītot un informēt iedzīvotājus par šo tēmu, tai skaitā veicināt brīvprātīgo darbu un piederības sajūtu savai apkaimei, pilsētai un valstij.</w:t>
      </w:r>
    </w:p>
    <w:p w14:paraId="2FBA6C23" w14:textId="77777777" w:rsidR="0081679B" w:rsidRPr="00E65B6E" w:rsidRDefault="0081679B" w:rsidP="0081679B">
      <w:pPr>
        <w:jc w:val="both"/>
        <w:rPr>
          <w:rFonts w:ascii="Times New Roman" w:hAnsi="Times New Roman" w:cs="Times New Roman"/>
          <w:sz w:val="26"/>
          <w:szCs w:val="26"/>
        </w:rPr>
      </w:pPr>
      <w:r w:rsidRPr="00E65B6E">
        <w:rPr>
          <w:rFonts w:ascii="Times New Roman" w:hAnsi="Times New Roman" w:cs="Times New Roman"/>
          <w:sz w:val="26"/>
          <w:szCs w:val="26"/>
        </w:rPr>
        <w:t>Pašvaldība vēlas aktivizēt apkaimju kustību kā vienu no iedzīvotāju pašorganizācijas veidiem, lai veiktu vietējās kopienas interešu aizstāvēšanu, izzinātu iedzīvotāju problēmas un meklētu risinājumus savstarpējā iedzīvotāju un pašvaldības sadarbībā, kā arī nodrošinātu iedzīvotāju personisko līdzdalību kopienas dzīves vides uzlabošanā.</w:t>
      </w:r>
    </w:p>
    <w:p w14:paraId="1DD356A7" w14:textId="564BE829" w:rsidR="0081679B" w:rsidRPr="00E65B6E" w:rsidRDefault="0081679B" w:rsidP="0081679B">
      <w:pPr>
        <w:jc w:val="both"/>
        <w:rPr>
          <w:rFonts w:ascii="Times New Roman" w:hAnsi="Times New Roman" w:cs="Times New Roman"/>
          <w:sz w:val="26"/>
          <w:szCs w:val="26"/>
        </w:rPr>
      </w:pPr>
      <w:r w:rsidRPr="00E65B6E">
        <w:rPr>
          <w:rFonts w:ascii="Times New Roman" w:hAnsi="Times New Roman" w:cs="Times New Roman"/>
          <w:sz w:val="26"/>
          <w:szCs w:val="26"/>
        </w:rPr>
        <w:t xml:space="preserve">Konkursa </w:t>
      </w:r>
      <w:r w:rsidR="00AD539C">
        <w:rPr>
          <w:rFonts w:ascii="Times New Roman" w:hAnsi="Times New Roman" w:cs="Times New Roman"/>
          <w:sz w:val="26"/>
          <w:szCs w:val="26"/>
        </w:rPr>
        <w:t>2</w:t>
      </w:r>
      <w:r w:rsidRPr="00E65B6E">
        <w:rPr>
          <w:rFonts w:ascii="Times New Roman" w:hAnsi="Times New Roman" w:cs="Times New Roman"/>
          <w:sz w:val="26"/>
          <w:szCs w:val="26"/>
        </w:rPr>
        <w:t xml:space="preserve">. uzsaukumā tika iesniegti </w:t>
      </w:r>
      <w:r w:rsidR="002A014C">
        <w:rPr>
          <w:rFonts w:ascii="Times New Roman" w:hAnsi="Times New Roman" w:cs="Times New Roman"/>
          <w:sz w:val="26"/>
          <w:szCs w:val="26"/>
        </w:rPr>
        <w:t>28</w:t>
      </w:r>
      <w:r w:rsidRPr="00E65B6E">
        <w:rPr>
          <w:rFonts w:ascii="Times New Roman" w:hAnsi="Times New Roman" w:cs="Times New Roman"/>
          <w:sz w:val="26"/>
          <w:szCs w:val="26"/>
        </w:rPr>
        <w:t xml:space="preserve"> projektu pieteikumi par kopējo </w:t>
      </w:r>
      <w:r w:rsidR="00AD539C">
        <w:rPr>
          <w:rFonts w:ascii="Times New Roman" w:hAnsi="Times New Roman" w:cs="Times New Roman"/>
          <w:sz w:val="26"/>
          <w:szCs w:val="26"/>
        </w:rPr>
        <w:t>līdzfinansējumu</w:t>
      </w:r>
      <w:r w:rsidRPr="00E65B6E">
        <w:rPr>
          <w:rFonts w:ascii="Times New Roman" w:hAnsi="Times New Roman" w:cs="Times New Roman"/>
          <w:sz w:val="26"/>
          <w:szCs w:val="26"/>
        </w:rPr>
        <w:t xml:space="preserve"> </w:t>
      </w:r>
      <w:r w:rsidR="002A014C" w:rsidRPr="002A014C">
        <w:rPr>
          <w:rFonts w:ascii="Times New Roman" w:hAnsi="Times New Roman" w:cs="Times New Roman"/>
          <w:b/>
          <w:sz w:val="26"/>
          <w:szCs w:val="26"/>
        </w:rPr>
        <w:t>104418</w:t>
      </w:r>
      <w:r w:rsidR="002A014C">
        <w:rPr>
          <w:rFonts w:ascii="Times New Roman" w:hAnsi="Times New Roman" w:cs="Times New Roman"/>
          <w:b/>
          <w:sz w:val="26"/>
          <w:szCs w:val="26"/>
        </w:rPr>
        <w:t>,</w:t>
      </w:r>
      <w:r w:rsidR="002A014C" w:rsidRPr="002A014C">
        <w:rPr>
          <w:rFonts w:ascii="Times New Roman" w:hAnsi="Times New Roman" w:cs="Times New Roman"/>
          <w:b/>
          <w:sz w:val="26"/>
          <w:szCs w:val="26"/>
        </w:rPr>
        <w:t>21</w:t>
      </w:r>
      <w:r w:rsidR="00777A71" w:rsidRPr="00E65B6E">
        <w:rPr>
          <w:rFonts w:ascii="Times New Roman" w:hAnsi="Times New Roman" w:cs="Times New Roman"/>
          <w:b/>
          <w:sz w:val="26"/>
          <w:szCs w:val="26"/>
        </w:rPr>
        <w:t> </w:t>
      </w:r>
      <w:r w:rsidR="006D763F" w:rsidRPr="00E65B6E">
        <w:rPr>
          <w:rFonts w:ascii="Times New Roman" w:hAnsi="Times New Roman" w:cs="Times New Roman"/>
          <w:b/>
          <w:sz w:val="26"/>
          <w:szCs w:val="26"/>
        </w:rPr>
        <w:t>EUR</w:t>
      </w:r>
      <w:r w:rsidRPr="00E65B6E">
        <w:rPr>
          <w:rFonts w:ascii="Times New Roman" w:hAnsi="Times New Roman" w:cs="Times New Roman"/>
          <w:sz w:val="26"/>
          <w:szCs w:val="26"/>
        </w:rPr>
        <w:t>.</w:t>
      </w:r>
    </w:p>
    <w:p w14:paraId="4FB019A3" w14:textId="4A45A449" w:rsidR="0081679B" w:rsidRPr="00E65B6E" w:rsidRDefault="0081679B" w:rsidP="0081679B">
      <w:pPr>
        <w:jc w:val="both"/>
        <w:rPr>
          <w:rFonts w:ascii="Times New Roman" w:hAnsi="Times New Roman" w:cs="Times New Roman"/>
          <w:sz w:val="26"/>
          <w:szCs w:val="26"/>
        </w:rPr>
      </w:pPr>
      <w:r w:rsidRPr="00E65B6E">
        <w:rPr>
          <w:rFonts w:ascii="Times New Roman" w:hAnsi="Times New Roman" w:cs="Times New Roman"/>
          <w:sz w:val="26"/>
          <w:szCs w:val="26"/>
        </w:rPr>
        <w:t xml:space="preserve">Konkursa rezultātā finansiāls </w:t>
      </w:r>
      <w:r w:rsidRPr="00E65B6E">
        <w:rPr>
          <w:rFonts w:ascii="Times New Roman" w:hAnsi="Times New Roman" w:cs="Times New Roman"/>
          <w:b/>
          <w:bCs/>
          <w:sz w:val="26"/>
          <w:szCs w:val="26"/>
        </w:rPr>
        <w:t xml:space="preserve">atbalsts piešķirts </w:t>
      </w:r>
      <w:r w:rsidR="003731E2" w:rsidRPr="00E65B6E">
        <w:rPr>
          <w:rFonts w:ascii="Times New Roman" w:hAnsi="Times New Roman" w:cs="Times New Roman"/>
          <w:b/>
          <w:bCs/>
          <w:sz w:val="26"/>
          <w:szCs w:val="26"/>
        </w:rPr>
        <w:t>1</w:t>
      </w:r>
      <w:r w:rsidR="002A014C">
        <w:rPr>
          <w:rFonts w:ascii="Times New Roman" w:hAnsi="Times New Roman" w:cs="Times New Roman"/>
          <w:b/>
          <w:bCs/>
          <w:sz w:val="26"/>
          <w:szCs w:val="26"/>
        </w:rPr>
        <w:t>2</w:t>
      </w:r>
      <w:r w:rsidRPr="00E65B6E">
        <w:rPr>
          <w:rFonts w:ascii="Times New Roman" w:hAnsi="Times New Roman" w:cs="Times New Roman"/>
          <w:b/>
          <w:bCs/>
          <w:sz w:val="26"/>
          <w:szCs w:val="26"/>
        </w:rPr>
        <w:t xml:space="preserve"> projektiem </w:t>
      </w:r>
      <w:r w:rsidRPr="00E65B6E">
        <w:rPr>
          <w:rFonts w:ascii="Times New Roman" w:hAnsi="Times New Roman" w:cs="Times New Roman"/>
          <w:bCs/>
          <w:sz w:val="26"/>
          <w:szCs w:val="26"/>
        </w:rPr>
        <w:t xml:space="preserve">ar </w:t>
      </w:r>
      <w:r w:rsidRPr="00E65B6E">
        <w:rPr>
          <w:rFonts w:ascii="Times New Roman" w:hAnsi="Times New Roman" w:cs="Times New Roman"/>
          <w:sz w:val="26"/>
          <w:szCs w:val="26"/>
        </w:rPr>
        <w:t xml:space="preserve">kopējo </w:t>
      </w:r>
      <w:r w:rsidR="00AD539C">
        <w:rPr>
          <w:rFonts w:ascii="Times New Roman" w:hAnsi="Times New Roman" w:cs="Times New Roman"/>
          <w:sz w:val="26"/>
          <w:szCs w:val="26"/>
        </w:rPr>
        <w:t xml:space="preserve">piešķirto </w:t>
      </w:r>
      <w:r w:rsidR="00DF3151">
        <w:rPr>
          <w:rFonts w:ascii="Times New Roman" w:hAnsi="Times New Roman" w:cs="Times New Roman"/>
          <w:sz w:val="26"/>
          <w:szCs w:val="26"/>
        </w:rPr>
        <w:t>līdzfinansējum</w:t>
      </w:r>
      <w:r w:rsidR="00754D8B">
        <w:rPr>
          <w:rFonts w:ascii="Times New Roman" w:hAnsi="Times New Roman" w:cs="Times New Roman"/>
          <w:sz w:val="26"/>
          <w:szCs w:val="26"/>
        </w:rPr>
        <w:t>u</w:t>
      </w:r>
      <w:r w:rsidR="00DF3151">
        <w:rPr>
          <w:rFonts w:ascii="Times New Roman" w:hAnsi="Times New Roman" w:cs="Times New Roman"/>
          <w:sz w:val="26"/>
          <w:szCs w:val="26"/>
        </w:rPr>
        <w:t xml:space="preserve"> </w:t>
      </w:r>
      <w:r w:rsidR="002A014C" w:rsidRPr="002A014C">
        <w:rPr>
          <w:rFonts w:ascii="Times New Roman" w:hAnsi="Times New Roman" w:cs="Times New Roman"/>
          <w:b/>
          <w:bCs/>
          <w:color w:val="000000"/>
          <w:sz w:val="26"/>
          <w:szCs w:val="26"/>
        </w:rPr>
        <w:t>42714</w:t>
      </w:r>
      <w:r w:rsidR="002A014C">
        <w:rPr>
          <w:rFonts w:ascii="Times New Roman" w:hAnsi="Times New Roman" w:cs="Times New Roman"/>
          <w:b/>
          <w:bCs/>
          <w:color w:val="000000"/>
          <w:sz w:val="26"/>
          <w:szCs w:val="26"/>
        </w:rPr>
        <w:t>,</w:t>
      </w:r>
      <w:r w:rsidR="002A014C" w:rsidRPr="002A014C">
        <w:rPr>
          <w:rFonts w:ascii="Times New Roman" w:hAnsi="Times New Roman" w:cs="Times New Roman"/>
          <w:b/>
          <w:bCs/>
          <w:color w:val="000000"/>
          <w:sz w:val="26"/>
          <w:szCs w:val="26"/>
        </w:rPr>
        <w:t>18</w:t>
      </w:r>
      <w:r w:rsidR="002A014C">
        <w:rPr>
          <w:rFonts w:ascii="Times New Roman" w:hAnsi="Times New Roman" w:cs="Times New Roman"/>
          <w:b/>
          <w:bCs/>
          <w:color w:val="000000"/>
          <w:sz w:val="26"/>
          <w:szCs w:val="26"/>
        </w:rPr>
        <w:t> </w:t>
      </w:r>
      <w:r w:rsidRPr="00E65B6E">
        <w:rPr>
          <w:rFonts w:ascii="Times New Roman" w:hAnsi="Times New Roman" w:cs="Times New Roman"/>
          <w:b/>
          <w:bCs/>
          <w:color w:val="000000"/>
          <w:sz w:val="26"/>
          <w:szCs w:val="26"/>
        </w:rPr>
        <w:t>EUR</w:t>
      </w:r>
      <w:r w:rsidRPr="00E65B6E">
        <w:rPr>
          <w:rFonts w:ascii="Times New Roman" w:hAnsi="Times New Roman" w:cs="Times New Roman"/>
          <w:sz w:val="26"/>
          <w:szCs w:val="26"/>
        </w:rPr>
        <w:t>.</w:t>
      </w:r>
    </w:p>
    <w:p w14:paraId="3CF7766C" w14:textId="49297299" w:rsidR="00E65B6E" w:rsidRDefault="00ED00A3" w:rsidP="00777A71">
      <w:pPr>
        <w:jc w:val="both"/>
        <w:rPr>
          <w:rFonts w:ascii="Times New Roman" w:hAnsi="Times New Roman" w:cs="Times New Roman"/>
          <w:sz w:val="26"/>
          <w:szCs w:val="26"/>
        </w:rPr>
        <w:sectPr w:rsidR="00E65B6E" w:rsidSect="0031004F">
          <w:pgSz w:w="11906" w:h="16838"/>
          <w:pgMar w:top="1440" w:right="851" w:bottom="1440" w:left="993" w:header="708" w:footer="708" w:gutter="0"/>
          <w:cols w:space="708"/>
          <w:docGrid w:linePitch="360"/>
        </w:sectPr>
      </w:pPr>
      <w:r w:rsidRPr="00ED00A3">
        <w:rPr>
          <w:rFonts w:ascii="Times New Roman" w:hAnsi="Times New Roman" w:cs="Times New Roman"/>
          <w:sz w:val="26"/>
          <w:szCs w:val="26"/>
        </w:rPr>
        <w:t>Konkursā iesniegtajos projektos ietverti iedzīvotāju forumi, sarunu un diskusiju cikli, dialoga apļi, koprades darbnīcas, apkaimju vēstures un kultūrvēsturiskā mantojuma izzināšana, tematiskas pastaigas un ekskursijas, iedzīvotāju aptaujas, valsts svētku nedēļas pasākumi, kultūras aktivitātes, vides izglītības un labiekārtošanas pasākumi, kopienu tradīciju turpināšana, kā arī digitālo audiogidu, izstāžu un informatīvo izdevumu izveide</w:t>
      </w:r>
      <w:r w:rsidR="008515AD">
        <w:rPr>
          <w:rFonts w:ascii="Times New Roman" w:hAnsi="Times New Roman" w:cs="Times New Roman"/>
          <w:sz w:val="26"/>
          <w:szCs w:val="26"/>
        </w:rPr>
        <w:t xml:space="preserve"> un</w:t>
      </w:r>
      <w:r w:rsidRPr="00ED00A3">
        <w:rPr>
          <w:rFonts w:ascii="Times New Roman" w:hAnsi="Times New Roman" w:cs="Times New Roman"/>
          <w:sz w:val="26"/>
          <w:szCs w:val="26"/>
        </w:rPr>
        <w:t xml:space="preserve"> apkaimju biedrību kapacitātes stiprināšanas, pilsoniskās līdzdalības un cieņpilnas komunikācijas veicināšanas aktivitātes</w:t>
      </w:r>
      <w:r w:rsidR="00A863CC" w:rsidRPr="00E65B6E">
        <w:rPr>
          <w:rFonts w:ascii="Times New Roman" w:hAnsi="Times New Roman" w:cs="Times New Roman"/>
          <w:sz w:val="26"/>
          <w:szCs w:val="26"/>
        </w:rPr>
        <w:t>.</w:t>
      </w:r>
    </w:p>
    <w:p w14:paraId="4E496F8D" w14:textId="5FE42A39" w:rsidR="00777A71" w:rsidRPr="00E65B6E" w:rsidRDefault="00777A71" w:rsidP="00777A71">
      <w:pPr>
        <w:jc w:val="both"/>
        <w:rPr>
          <w:rFonts w:ascii="Times New Roman" w:hAnsi="Times New Roman" w:cs="Times New Roman"/>
          <w:b/>
          <w:bCs/>
          <w:sz w:val="26"/>
          <w:szCs w:val="26"/>
        </w:rPr>
      </w:pPr>
    </w:p>
    <w:tbl>
      <w:tblPr>
        <w:tblW w:w="14884" w:type="dxa"/>
        <w:tblInd w:w="-289" w:type="dxa"/>
        <w:tblLayout w:type="fixed"/>
        <w:tblLook w:val="04A0" w:firstRow="1" w:lastRow="0" w:firstColumn="1" w:lastColumn="0" w:noHBand="0" w:noVBand="1"/>
      </w:tblPr>
      <w:tblGrid>
        <w:gridCol w:w="567"/>
        <w:gridCol w:w="2835"/>
        <w:gridCol w:w="2269"/>
        <w:gridCol w:w="2126"/>
        <w:gridCol w:w="1559"/>
        <w:gridCol w:w="5528"/>
      </w:tblGrid>
      <w:tr w:rsidR="00E65B6E" w:rsidRPr="00E65B6E" w14:paraId="084C4D06" w14:textId="5B4EEE43" w:rsidTr="008515AD">
        <w:trPr>
          <w:trHeight w:val="1890"/>
        </w:trPr>
        <w:tc>
          <w:tcPr>
            <w:tcW w:w="567"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5BB0655A" w14:textId="561E3DA2" w:rsidR="00E65B6E" w:rsidRPr="00E65B6E" w:rsidRDefault="00E65B6E" w:rsidP="006C2922">
            <w:pPr>
              <w:spacing w:after="0" w:line="240" w:lineRule="auto"/>
              <w:ind w:left="-108" w:right="-109"/>
              <w:jc w:val="center"/>
              <w:rPr>
                <w:rFonts w:ascii="Times New Roman" w:eastAsia="Times New Roman" w:hAnsi="Times New Roman" w:cs="Times New Roman"/>
                <w:b/>
                <w:bCs/>
                <w:color w:val="000000"/>
                <w:sz w:val="26"/>
                <w:szCs w:val="26"/>
                <w:lang w:eastAsia="lv-LV"/>
              </w:rPr>
            </w:pPr>
            <w:r w:rsidRPr="002B07FA">
              <w:rPr>
                <w:rFonts w:ascii="Times New Roman" w:hAnsi="Times New Roman" w:cs="Times New Roman"/>
                <w:b/>
                <w:bCs/>
                <w:color w:val="000000"/>
                <w:sz w:val="26"/>
                <w:szCs w:val="26"/>
              </w:rPr>
              <w:t>N</w:t>
            </w:r>
            <w:r w:rsidR="008515AD">
              <w:rPr>
                <w:rFonts w:ascii="Times New Roman" w:hAnsi="Times New Roman" w:cs="Times New Roman"/>
                <w:b/>
                <w:bCs/>
                <w:color w:val="000000"/>
                <w:sz w:val="26"/>
                <w:szCs w:val="26"/>
              </w:rPr>
              <w:t>r</w:t>
            </w:r>
            <w:r w:rsidRPr="002B07FA">
              <w:rPr>
                <w:rFonts w:ascii="Times New Roman" w:hAnsi="Times New Roman" w:cs="Times New Roman"/>
                <w:b/>
                <w:bCs/>
                <w:color w:val="000000"/>
                <w:sz w:val="26"/>
                <w:szCs w:val="26"/>
              </w:rPr>
              <w:t>. p. k.</w:t>
            </w:r>
          </w:p>
        </w:tc>
        <w:tc>
          <w:tcPr>
            <w:tcW w:w="2835" w:type="dxa"/>
            <w:tcBorders>
              <w:top w:val="single" w:sz="4" w:space="0" w:color="auto"/>
              <w:left w:val="nil"/>
              <w:bottom w:val="single" w:sz="4" w:space="0" w:color="auto"/>
              <w:right w:val="single" w:sz="4" w:space="0" w:color="auto"/>
            </w:tcBorders>
            <w:shd w:val="clear" w:color="000000" w:fill="D9E1F2"/>
            <w:vAlign w:val="center"/>
            <w:hideMark/>
          </w:tcPr>
          <w:p w14:paraId="192D1F37" w14:textId="1B91F8D7" w:rsidR="00E65B6E" w:rsidRPr="00E65B6E" w:rsidRDefault="00E65B6E" w:rsidP="00E65B6E">
            <w:pPr>
              <w:spacing w:after="0" w:line="240" w:lineRule="auto"/>
              <w:jc w:val="center"/>
              <w:rPr>
                <w:rFonts w:ascii="Times New Roman" w:eastAsia="Times New Roman" w:hAnsi="Times New Roman" w:cs="Times New Roman"/>
                <w:b/>
                <w:bCs/>
                <w:sz w:val="26"/>
                <w:szCs w:val="26"/>
                <w:lang w:eastAsia="lv-LV"/>
              </w:rPr>
            </w:pPr>
            <w:r w:rsidRPr="002B07FA">
              <w:rPr>
                <w:rFonts w:ascii="Times New Roman" w:hAnsi="Times New Roman" w:cs="Times New Roman"/>
                <w:b/>
                <w:bCs/>
                <w:color w:val="000000"/>
                <w:sz w:val="26"/>
                <w:szCs w:val="26"/>
              </w:rPr>
              <w:t>Projekta nosaukums</w:t>
            </w:r>
          </w:p>
        </w:tc>
        <w:tc>
          <w:tcPr>
            <w:tcW w:w="2269" w:type="dxa"/>
            <w:tcBorders>
              <w:top w:val="single" w:sz="4" w:space="0" w:color="auto"/>
              <w:left w:val="nil"/>
              <w:bottom w:val="single" w:sz="4" w:space="0" w:color="auto"/>
              <w:right w:val="single" w:sz="4" w:space="0" w:color="auto"/>
            </w:tcBorders>
            <w:shd w:val="clear" w:color="000000" w:fill="D9E1F2"/>
            <w:vAlign w:val="center"/>
            <w:hideMark/>
          </w:tcPr>
          <w:p w14:paraId="73133B92" w14:textId="19C4BD61" w:rsidR="00E65B6E" w:rsidRPr="00E65B6E" w:rsidRDefault="00E65B6E" w:rsidP="00E65B6E">
            <w:pPr>
              <w:spacing w:after="0" w:line="240" w:lineRule="auto"/>
              <w:jc w:val="center"/>
              <w:rPr>
                <w:rFonts w:ascii="Times New Roman" w:eastAsia="Times New Roman" w:hAnsi="Times New Roman" w:cs="Times New Roman"/>
                <w:b/>
                <w:bCs/>
                <w:sz w:val="26"/>
                <w:szCs w:val="26"/>
                <w:lang w:eastAsia="lv-LV"/>
              </w:rPr>
            </w:pPr>
            <w:r w:rsidRPr="002B07FA">
              <w:rPr>
                <w:rFonts w:ascii="Times New Roman" w:hAnsi="Times New Roman" w:cs="Times New Roman"/>
                <w:b/>
                <w:bCs/>
                <w:color w:val="000000"/>
                <w:sz w:val="26"/>
                <w:szCs w:val="26"/>
              </w:rPr>
              <w:t>Biedrība</w:t>
            </w:r>
          </w:p>
        </w:tc>
        <w:tc>
          <w:tcPr>
            <w:tcW w:w="2126" w:type="dxa"/>
            <w:tcBorders>
              <w:top w:val="single" w:sz="4" w:space="0" w:color="auto"/>
              <w:left w:val="nil"/>
              <w:bottom w:val="single" w:sz="4" w:space="0" w:color="auto"/>
              <w:right w:val="single" w:sz="4" w:space="0" w:color="auto"/>
            </w:tcBorders>
            <w:shd w:val="clear" w:color="000000" w:fill="D9E1F2"/>
            <w:vAlign w:val="center"/>
            <w:hideMark/>
          </w:tcPr>
          <w:p w14:paraId="43E151E4" w14:textId="35817982" w:rsidR="00E65B6E" w:rsidRPr="00E65B6E" w:rsidRDefault="00E65B6E" w:rsidP="00E65B6E">
            <w:pPr>
              <w:spacing w:after="0" w:line="240" w:lineRule="auto"/>
              <w:jc w:val="center"/>
              <w:rPr>
                <w:rFonts w:ascii="Times New Roman" w:eastAsia="Times New Roman" w:hAnsi="Times New Roman" w:cs="Times New Roman"/>
                <w:b/>
                <w:bCs/>
                <w:sz w:val="26"/>
                <w:szCs w:val="26"/>
                <w:lang w:eastAsia="lv-LV"/>
              </w:rPr>
            </w:pPr>
            <w:r w:rsidRPr="002B07FA">
              <w:rPr>
                <w:rFonts w:ascii="Times New Roman" w:hAnsi="Times New Roman" w:cs="Times New Roman"/>
                <w:b/>
                <w:bCs/>
                <w:color w:val="000000"/>
                <w:sz w:val="26"/>
                <w:szCs w:val="26"/>
              </w:rPr>
              <w:t xml:space="preserve">Pašvaldības piešķirtais </w:t>
            </w:r>
            <w:r w:rsidR="00504277">
              <w:rPr>
                <w:rFonts w:ascii="Times New Roman" w:hAnsi="Times New Roman" w:cs="Times New Roman"/>
                <w:b/>
                <w:bCs/>
                <w:color w:val="000000"/>
                <w:sz w:val="26"/>
                <w:szCs w:val="26"/>
              </w:rPr>
              <w:t>līdz</w:t>
            </w:r>
            <w:r w:rsidRPr="002B07FA">
              <w:rPr>
                <w:rFonts w:ascii="Times New Roman" w:hAnsi="Times New Roman" w:cs="Times New Roman"/>
                <w:b/>
                <w:bCs/>
                <w:color w:val="000000"/>
                <w:sz w:val="26"/>
                <w:szCs w:val="26"/>
              </w:rPr>
              <w:t>finansējums, EUR</w:t>
            </w:r>
          </w:p>
        </w:tc>
        <w:tc>
          <w:tcPr>
            <w:tcW w:w="1559" w:type="dxa"/>
            <w:tcBorders>
              <w:top w:val="single" w:sz="4" w:space="0" w:color="auto"/>
              <w:left w:val="nil"/>
              <w:bottom w:val="single" w:sz="4" w:space="0" w:color="auto"/>
              <w:right w:val="single" w:sz="4" w:space="0" w:color="auto"/>
            </w:tcBorders>
            <w:shd w:val="clear" w:color="000000" w:fill="D9E1F2"/>
            <w:vAlign w:val="center"/>
            <w:hideMark/>
          </w:tcPr>
          <w:p w14:paraId="360F696D" w14:textId="530C345C" w:rsidR="00E65B6E" w:rsidRPr="00E65B6E" w:rsidRDefault="00E65B6E" w:rsidP="00E65B6E">
            <w:pPr>
              <w:spacing w:after="0" w:line="240" w:lineRule="auto"/>
              <w:jc w:val="center"/>
              <w:rPr>
                <w:rFonts w:ascii="Times New Roman" w:eastAsia="Times New Roman" w:hAnsi="Times New Roman" w:cs="Times New Roman"/>
                <w:b/>
                <w:bCs/>
                <w:sz w:val="26"/>
                <w:szCs w:val="26"/>
                <w:lang w:eastAsia="lv-LV"/>
              </w:rPr>
            </w:pPr>
            <w:r w:rsidRPr="002B07FA">
              <w:rPr>
                <w:rFonts w:ascii="Times New Roman" w:hAnsi="Times New Roman" w:cs="Times New Roman"/>
                <w:b/>
                <w:bCs/>
                <w:color w:val="000000"/>
                <w:sz w:val="26"/>
                <w:szCs w:val="26"/>
              </w:rPr>
              <w:t>Projekta īstenošanas laiks</w:t>
            </w:r>
          </w:p>
        </w:tc>
        <w:tc>
          <w:tcPr>
            <w:tcW w:w="5528" w:type="dxa"/>
            <w:tcBorders>
              <w:top w:val="single" w:sz="4" w:space="0" w:color="auto"/>
              <w:left w:val="nil"/>
              <w:bottom w:val="single" w:sz="4" w:space="0" w:color="auto"/>
              <w:right w:val="single" w:sz="4" w:space="0" w:color="auto"/>
            </w:tcBorders>
            <w:shd w:val="clear" w:color="000000" w:fill="D9E1F2"/>
            <w:vAlign w:val="center"/>
          </w:tcPr>
          <w:p w14:paraId="7E177586" w14:textId="16419713" w:rsidR="00E65B6E" w:rsidRPr="006C2922" w:rsidRDefault="00E65B6E" w:rsidP="006C2922">
            <w:pPr>
              <w:spacing w:after="0" w:line="240" w:lineRule="auto"/>
              <w:jc w:val="center"/>
              <w:rPr>
                <w:rFonts w:ascii="Times New Roman" w:eastAsia="Times New Roman" w:hAnsi="Times New Roman" w:cs="Times New Roman"/>
                <w:b/>
                <w:bCs/>
                <w:sz w:val="26"/>
                <w:szCs w:val="26"/>
                <w:lang w:eastAsia="lv-LV"/>
              </w:rPr>
            </w:pPr>
            <w:r w:rsidRPr="006C2922">
              <w:rPr>
                <w:rFonts w:ascii="Times New Roman" w:hAnsi="Times New Roman" w:cs="Times New Roman"/>
                <w:b/>
                <w:bCs/>
                <w:color w:val="000000"/>
                <w:sz w:val="26"/>
                <w:szCs w:val="26"/>
              </w:rPr>
              <w:t>Projekta īss apraksts</w:t>
            </w:r>
          </w:p>
        </w:tc>
      </w:tr>
      <w:tr w:rsidR="002A014C" w:rsidRPr="00E65B6E" w14:paraId="0BA4984D" w14:textId="6504992D" w:rsidTr="008515AD">
        <w:trPr>
          <w:trHeight w:val="630"/>
        </w:trPr>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14:paraId="72338B29" w14:textId="585C2FA4"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t>1</w:t>
            </w:r>
          </w:p>
        </w:tc>
        <w:tc>
          <w:tcPr>
            <w:tcW w:w="2835" w:type="dxa"/>
            <w:tcBorders>
              <w:top w:val="single" w:sz="4" w:space="0" w:color="auto"/>
              <w:left w:val="single" w:sz="4" w:space="0" w:color="auto"/>
              <w:bottom w:val="single" w:sz="4" w:space="0" w:color="auto"/>
              <w:right w:val="single" w:sz="4" w:space="0" w:color="auto"/>
            </w:tcBorders>
            <w:shd w:val="clear" w:color="000000" w:fill="FFFFFF"/>
            <w:hideMark/>
          </w:tcPr>
          <w:p w14:paraId="3E6E95A3" w14:textId="0442AD63" w:rsidR="002A014C" w:rsidRPr="002A014C" w:rsidRDefault="002A014C" w:rsidP="002A014C">
            <w:pPr>
              <w:spacing w:after="0" w:line="240" w:lineRule="auto"/>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t>"Identifikācijas kods: Pļavnieki - no idejas līdz rīcībai"</w:t>
            </w:r>
          </w:p>
        </w:tc>
        <w:tc>
          <w:tcPr>
            <w:tcW w:w="2269" w:type="dxa"/>
            <w:tcBorders>
              <w:top w:val="single" w:sz="4" w:space="0" w:color="auto"/>
              <w:left w:val="nil"/>
              <w:bottom w:val="single" w:sz="4" w:space="0" w:color="auto"/>
              <w:right w:val="single" w:sz="4" w:space="0" w:color="auto"/>
            </w:tcBorders>
            <w:shd w:val="clear" w:color="000000" w:fill="FFFFFF"/>
            <w:hideMark/>
          </w:tcPr>
          <w:p w14:paraId="336F5DDD" w14:textId="32A3109C" w:rsidR="002A014C" w:rsidRPr="002A014C" w:rsidRDefault="002A014C" w:rsidP="002A014C">
            <w:pPr>
              <w:spacing w:after="0" w:line="240" w:lineRule="auto"/>
              <w:rPr>
                <w:rFonts w:ascii="Times New Roman" w:eastAsia="Times New Roman" w:hAnsi="Times New Roman" w:cs="Times New Roman"/>
                <w:color w:val="000000"/>
                <w:sz w:val="26"/>
                <w:szCs w:val="26"/>
                <w:lang w:eastAsia="lv-LV"/>
              </w:rPr>
            </w:pPr>
            <w:r w:rsidRPr="002A014C">
              <w:rPr>
                <w:rFonts w:ascii="Times New Roman" w:hAnsi="Times New Roman" w:cs="Times New Roman"/>
                <w:color w:val="000000"/>
                <w:sz w:val="26"/>
                <w:szCs w:val="26"/>
              </w:rPr>
              <w:t>Pļavnieku apkaimes biedrība</w:t>
            </w:r>
          </w:p>
        </w:tc>
        <w:tc>
          <w:tcPr>
            <w:tcW w:w="2126" w:type="dxa"/>
            <w:tcBorders>
              <w:top w:val="single" w:sz="4" w:space="0" w:color="auto"/>
              <w:left w:val="nil"/>
              <w:bottom w:val="single" w:sz="4" w:space="0" w:color="auto"/>
              <w:right w:val="single" w:sz="4" w:space="0" w:color="auto"/>
            </w:tcBorders>
            <w:shd w:val="clear" w:color="000000" w:fill="FFFFFF"/>
            <w:hideMark/>
          </w:tcPr>
          <w:p w14:paraId="5270C458" w14:textId="4D237738" w:rsidR="002A014C" w:rsidRPr="002A014C" w:rsidRDefault="002A014C" w:rsidP="002A014C">
            <w:pPr>
              <w:spacing w:after="0" w:line="240" w:lineRule="auto"/>
              <w:rPr>
                <w:rFonts w:ascii="Times New Roman" w:eastAsia="Times New Roman" w:hAnsi="Times New Roman" w:cs="Times New Roman"/>
                <w:sz w:val="26"/>
                <w:szCs w:val="26"/>
                <w:lang w:eastAsia="lv-LV"/>
              </w:rPr>
            </w:pPr>
            <w:r w:rsidRPr="002A014C">
              <w:rPr>
                <w:rFonts w:ascii="Times New Roman" w:hAnsi="Times New Roman" w:cs="Times New Roman"/>
                <w:sz w:val="26"/>
                <w:szCs w:val="26"/>
              </w:rPr>
              <w:t>3868</w:t>
            </w:r>
            <w:r w:rsidR="0030538C">
              <w:rPr>
                <w:rFonts w:ascii="Times New Roman" w:hAnsi="Times New Roman" w:cs="Times New Roman"/>
                <w:sz w:val="26"/>
                <w:szCs w:val="26"/>
              </w:rPr>
              <w:t>,</w:t>
            </w:r>
            <w:r w:rsidRPr="002A014C">
              <w:rPr>
                <w:rFonts w:ascii="Times New Roman" w:hAnsi="Times New Roman" w:cs="Times New Roman"/>
                <w:sz w:val="26"/>
                <w:szCs w:val="26"/>
              </w:rPr>
              <w:t>80</w:t>
            </w:r>
          </w:p>
        </w:tc>
        <w:tc>
          <w:tcPr>
            <w:tcW w:w="1559" w:type="dxa"/>
            <w:tcBorders>
              <w:top w:val="single" w:sz="4" w:space="0" w:color="auto"/>
              <w:left w:val="nil"/>
              <w:bottom w:val="single" w:sz="4" w:space="0" w:color="auto"/>
              <w:right w:val="single" w:sz="4" w:space="0" w:color="auto"/>
            </w:tcBorders>
            <w:shd w:val="clear" w:color="000000" w:fill="FFFFFF"/>
            <w:noWrap/>
          </w:tcPr>
          <w:p w14:paraId="4B2954BC" w14:textId="5F6379F4" w:rsidR="002A014C" w:rsidRPr="002A014C" w:rsidRDefault="002A014C" w:rsidP="002A014C">
            <w:pPr>
              <w:spacing w:after="0" w:line="240" w:lineRule="auto"/>
              <w:rPr>
                <w:rFonts w:ascii="Times New Roman" w:eastAsia="Times New Roman" w:hAnsi="Times New Roman" w:cs="Times New Roman"/>
                <w:sz w:val="26"/>
                <w:szCs w:val="26"/>
                <w:lang w:eastAsia="lv-LV"/>
              </w:rPr>
            </w:pPr>
            <w:r w:rsidRPr="002A014C">
              <w:rPr>
                <w:rFonts w:ascii="Times New Roman" w:hAnsi="Times New Roman" w:cs="Times New Roman"/>
                <w:sz w:val="26"/>
                <w:szCs w:val="26"/>
              </w:rPr>
              <w:t>01.10.2026</w:t>
            </w:r>
            <w:r w:rsidR="008515AD">
              <w:rPr>
                <w:rFonts w:ascii="Times New Roman" w:hAnsi="Times New Roman" w:cs="Times New Roman"/>
                <w:sz w:val="26"/>
                <w:szCs w:val="26"/>
              </w:rPr>
              <w:t>.</w:t>
            </w:r>
            <w:r w:rsidRPr="002A014C">
              <w:rPr>
                <w:rFonts w:ascii="Times New Roman" w:hAnsi="Times New Roman" w:cs="Times New Roman"/>
                <w:sz w:val="26"/>
                <w:szCs w:val="26"/>
              </w:rPr>
              <w:t>-22.03.</w:t>
            </w:r>
            <w:r w:rsidR="00547E7C">
              <w:rPr>
                <w:rFonts w:ascii="Times New Roman" w:hAnsi="Times New Roman" w:cs="Times New Roman"/>
                <w:sz w:val="26"/>
                <w:szCs w:val="26"/>
              </w:rPr>
              <w:t>2027.</w:t>
            </w:r>
          </w:p>
        </w:tc>
        <w:tc>
          <w:tcPr>
            <w:tcW w:w="5528" w:type="dxa"/>
            <w:tcBorders>
              <w:top w:val="single" w:sz="4" w:space="0" w:color="auto"/>
              <w:left w:val="nil"/>
              <w:bottom w:val="single" w:sz="4" w:space="0" w:color="auto"/>
              <w:right w:val="single" w:sz="4" w:space="0" w:color="auto"/>
            </w:tcBorders>
            <w:shd w:val="clear" w:color="000000" w:fill="FFFFFF"/>
          </w:tcPr>
          <w:p w14:paraId="438AAE1E" w14:textId="77777777" w:rsidR="00486676" w:rsidRPr="005E4851" w:rsidRDefault="00486676" w:rsidP="005E4851">
            <w:pPr>
              <w:jc w:val="both"/>
              <w:rPr>
                <w:rFonts w:ascii="Times New Roman" w:hAnsi="Times New Roman" w:cs="Times New Roman"/>
                <w:sz w:val="26"/>
                <w:szCs w:val="26"/>
              </w:rPr>
            </w:pPr>
            <w:r w:rsidRPr="005E4851">
              <w:rPr>
                <w:rFonts w:ascii="Times New Roman" w:hAnsi="Times New Roman" w:cs="Times New Roman"/>
                <w:sz w:val="26"/>
                <w:szCs w:val="26"/>
              </w:rPr>
              <w:t>Projekts veido vienotu iedzīvotāju līdzdalības procesu – no iedzīvotāju viedokļa noskaidrošanas līdz kopīgai rīcībai apkaimes attīstībā.</w:t>
            </w:r>
          </w:p>
          <w:p w14:paraId="3A468812" w14:textId="77777777" w:rsidR="00486676" w:rsidRPr="005E4851" w:rsidRDefault="00486676" w:rsidP="005E4851">
            <w:pPr>
              <w:jc w:val="both"/>
              <w:rPr>
                <w:rFonts w:ascii="Times New Roman" w:hAnsi="Times New Roman" w:cs="Times New Roman"/>
                <w:sz w:val="26"/>
                <w:szCs w:val="26"/>
              </w:rPr>
            </w:pPr>
            <w:r w:rsidRPr="005E4851">
              <w:rPr>
                <w:rFonts w:ascii="Times New Roman" w:hAnsi="Times New Roman" w:cs="Times New Roman"/>
                <w:sz w:val="26"/>
                <w:szCs w:val="26"/>
              </w:rPr>
              <w:t>Projekta sākumā tiks īstenota iedzīvotāju līdzdalības kampaņa „Mana balss Pļavniekiem”, kuras laikā biedrība kopā ar brīvprātīgajiem un sadarbības partneriem organizēs tiešsaistes un drukātu aptauju, uzrunājot Pļavnieku iedzīvotājus skolās, bibliotēkā, publiskās vietās un digitālajā vidē.</w:t>
            </w:r>
          </w:p>
          <w:p w14:paraId="3EDEE5D8" w14:textId="77777777" w:rsidR="00486676" w:rsidRPr="005E4851" w:rsidRDefault="00486676" w:rsidP="005E4851">
            <w:pPr>
              <w:jc w:val="both"/>
              <w:rPr>
                <w:rFonts w:ascii="Times New Roman" w:hAnsi="Times New Roman" w:cs="Times New Roman"/>
                <w:sz w:val="26"/>
                <w:szCs w:val="26"/>
              </w:rPr>
            </w:pPr>
            <w:r w:rsidRPr="005E4851">
              <w:rPr>
                <w:rFonts w:ascii="Times New Roman" w:hAnsi="Times New Roman" w:cs="Times New Roman"/>
                <w:sz w:val="26"/>
                <w:szCs w:val="26"/>
              </w:rPr>
              <w:t>Aptaujas rezultāti būs pamats atjaunota „Pļavnieku līdzdalības ceļveža” un citu informatīvo materiālu izstrādei, palīdzot iedzīvotājiem labāk orientēties biedrības darbībā, iesaistīties brīvprātīgajā darbā un izmantot pašvaldības piedāvātās līdzdalības iespējas.</w:t>
            </w:r>
          </w:p>
          <w:p w14:paraId="08245801" w14:textId="77777777" w:rsidR="00486676" w:rsidRPr="005E4851" w:rsidRDefault="00486676" w:rsidP="005E4851">
            <w:pPr>
              <w:jc w:val="both"/>
              <w:rPr>
                <w:rFonts w:ascii="Times New Roman" w:hAnsi="Times New Roman" w:cs="Times New Roman"/>
                <w:sz w:val="26"/>
                <w:szCs w:val="26"/>
              </w:rPr>
            </w:pPr>
            <w:r w:rsidRPr="005E4851">
              <w:rPr>
                <w:rFonts w:ascii="Times New Roman" w:hAnsi="Times New Roman" w:cs="Times New Roman"/>
                <w:sz w:val="26"/>
                <w:szCs w:val="26"/>
              </w:rPr>
              <w:t xml:space="preserve">Projekta noslēgumā tiks organizēts Pļavnieku iedzīvotāju forums, kurā prezentēs aptaujas rezultātus, kopīgi noteiks apkaimes prioritātes, izstrādās priekšlikumus Rīgas valstspilsētas </w:t>
            </w:r>
            <w:r w:rsidRPr="005E4851">
              <w:rPr>
                <w:rFonts w:ascii="Times New Roman" w:hAnsi="Times New Roman" w:cs="Times New Roman"/>
                <w:sz w:val="26"/>
                <w:szCs w:val="26"/>
              </w:rPr>
              <w:lastRenderedPageBreak/>
              <w:t>pašvaldībai un izveidos tematiskās darba grupas to turpmākai virzībai.</w:t>
            </w:r>
          </w:p>
          <w:p w14:paraId="7C754B28" w14:textId="5E70B995" w:rsidR="002A014C" w:rsidRPr="005E4851" w:rsidRDefault="00486676" w:rsidP="0030538C">
            <w:pPr>
              <w:jc w:val="both"/>
              <w:rPr>
                <w:rFonts w:ascii="Times New Roman" w:hAnsi="Times New Roman" w:cs="Times New Roman"/>
                <w:sz w:val="26"/>
                <w:szCs w:val="26"/>
              </w:rPr>
            </w:pPr>
            <w:r w:rsidRPr="005E4851">
              <w:rPr>
                <w:rFonts w:ascii="Times New Roman" w:hAnsi="Times New Roman" w:cs="Times New Roman"/>
                <w:sz w:val="26"/>
                <w:szCs w:val="26"/>
              </w:rPr>
              <w:t>Projekta rezultātā Pļavniekos tiks nostiprināta regulāra, uz iedzīvotāju viedokli balstīta līdzdalības prakse, kas kļūs par pamatu ikgadējam iedzīvotāju forumam, darba grupu darbībai un turpmākai kopienas iesaistei apkaimes attīstībā.</w:t>
            </w:r>
          </w:p>
        </w:tc>
      </w:tr>
      <w:tr w:rsidR="002A014C" w:rsidRPr="00E65B6E" w14:paraId="05A1D2DC" w14:textId="3AD12861" w:rsidTr="008515AD">
        <w:trPr>
          <w:trHeight w:val="630"/>
        </w:trPr>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14:paraId="447379F2" w14:textId="057BC01C"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lastRenderedPageBreak/>
              <w:t>2</w:t>
            </w:r>
          </w:p>
        </w:tc>
        <w:tc>
          <w:tcPr>
            <w:tcW w:w="2835" w:type="dxa"/>
            <w:tcBorders>
              <w:top w:val="single" w:sz="4" w:space="0" w:color="auto"/>
              <w:left w:val="single" w:sz="4" w:space="0" w:color="auto"/>
              <w:bottom w:val="single" w:sz="4" w:space="0" w:color="auto"/>
              <w:right w:val="single" w:sz="4" w:space="0" w:color="auto"/>
            </w:tcBorders>
            <w:shd w:val="clear" w:color="000000" w:fill="FFFFFF"/>
            <w:hideMark/>
          </w:tcPr>
          <w:p w14:paraId="1D1A06B1" w14:textId="318703B4" w:rsidR="002A014C" w:rsidRPr="002A014C" w:rsidRDefault="002A014C" w:rsidP="002A014C">
            <w:pPr>
              <w:spacing w:after="0" w:line="240" w:lineRule="auto"/>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t>"Pleskodāle ir šeit!"</w:t>
            </w:r>
          </w:p>
        </w:tc>
        <w:tc>
          <w:tcPr>
            <w:tcW w:w="2269" w:type="dxa"/>
            <w:tcBorders>
              <w:top w:val="single" w:sz="4" w:space="0" w:color="auto"/>
              <w:left w:val="nil"/>
              <w:bottom w:val="single" w:sz="4" w:space="0" w:color="auto"/>
              <w:right w:val="single" w:sz="4" w:space="0" w:color="auto"/>
            </w:tcBorders>
            <w:shd w:val="clear" w:color="000000" w:fill="FFFFFF"/>
            <w:hideMark/>
          </w:tcPr>
          <w:p w14:paraId="0A7F7C9C" w14:textId="6AF409D2" w:rsidR="002A014C" w:rsidRPr="002A014C" w:rsidRDefault="002A014C" w:rsidP="002A014C">
            <w:pPr>
              <w:spacing w:after="0" w:line="240" w:lineRule="auto"/>
              <w:rPr>
                <w:rFonts w:ascii="Times New Roman" w:eastAsia="Times New Roman" w:hAnsi="Times New Roman" w:cs="Times New Roman"/>
                <w:color w:val="000000"/>
                <w:sz w:val="26"/>
                <w:szCs w:val="26"/>
                <w:lang w:eastAsia="lv-LV"/>
              </w:rPr>
            </w:pPr>
            <w:r w:rsidRPr="002A014C">
              <w:rPr>
                <w:rFonts w:ascii="Times New Roman" w:hAnsi="Times New Roman" w:cs="Times New Roman"/>
                <w:color w:val="000000"/>
                <w:sz w:val="26"/>
                <w:szCs w:val="26"/>
              </w:rPr>
              <w:t>Pleskodāles attīstības biedrība</w:t>
            </w:r>
          </w:p>
        </w:tc>
        <w:tc>
          <w:tcPr>
            <w:tcW w:w="2126" w:type="dxa"/>
            <w:tcBorders>
              <w:top w:val="single" w:sz="4" w:space="0" w:color="auto"/>
              <w:left w:val="nil"/>
              <w:bottom w:val="single" w:sz="4" w:space="0" w:color="auto"/>
              <w:right w:val="single" w:sz="4" w:space="0" w:color="auto"/>
            </w:tcBorders>
            <w:shd w:val="clear" w:color="000000" w:fill="FFFFFF"/>
            <w:hideMark/>
          </w:tcPr>
          <w:p w14:paraId="57DC2B03" w14:textId="207C5FB7" w:rsidR="002A014C" w:rsidRPr="002A014C" w:rsidRDefault="002A014C" w:rsidP="002A014C">
            <w:pPr>
              <w:spacing w:after="0" w:line="240" w:lineRule="auto"/>
              <w:rPr>
                <w:rFonts w:ascii="Times New Roman" w:eastAsia="Times New Roman" w:hAnsi="Times New Roman" w:cs="Times New Roman"/>
                <w:sz w:val="26"/>
                <w:szCs w:val="26"/>
                <w:lang w:eastAsia="lv-LV"/>
              </w:rPr>
            </w:pPr>
            <w:r w:rsidRPr="002A014C">
              <w:rPr>
                <w:rFonts w:ascii="Times New Roman" w:hAnsi="Times New Roman" w:cs="Times New Roman"/>
                <w:sz w:val="26"/>
                <w:szCs w:val="26"/>
              </w:rPr>
              <w:t>4000</w:t>
            </w:r>
            <w:r w:rsidR="0030538C">
              <w:rPr>
                <w:rFonts w:ascii="Times New Roman" w:hAnsi="Times New Roman" w:cs="Times New Roman"/>
                <w:sz w:val="26"/>
                <w:szCs w:val="26"/>
              </w:rPr>
              <w:t>,</w:t>
            </w:r>
            <w:r w:rsidRPr="002A014C">
              <w:rPr>
                <w:rFonts w:ascii="Times New Roman" w:hAnsi="Times New Roman" w:cs="Times New Roman"/>
                <w:sz w:val="26"/>
                <w:szCs w:val="26"/>
              </w:rPr>
              <w:t>00</w:t>
            </w:r>
          </w:p>
        </w:tc>
        <w:tc>
          <w:tcPr>
            <w:tcW w:w="1559" w:type="dxa"/>
            <w:tcBorders>
              <w:top w:val="single" w:sz="4" w:space="0" w:color="auto"/>
              <w:left w:val="nil"/>
              <w:bottom w:val="single" w:sz="4" w:space="0" w:color="auto"/>
              <w:right w:val="single" w:sz="4" w:space="0" w:color="auto"/>
            </w:tcBorders>
            <w:shd w:val="clear" w:color="000000" w:fill="FFFFFF"/>
            <w:noWrap/>
          </w:tcPr>
          <w:p w14:paraId="346AF0BA" w14:textId="43D057E2" w:rsidR="002A014C" w:rsidRPr="002A014C" w:rsidRDefault="002A014C" w:rsidP="002A014C">
            <w:pPr>
              <w:spacing w:after="0" w:line="240" w:lineRule="auto"/>
              <w:rPr>
                <w:rFonts w:ascii="Times New Roman" w:eastAsia="Times New Roman" w:hAnsi="Times New Roman" w:cs="Times New Roman"/>
                <w:sz w:val="26"/>
                <w:szCs w:val="26"/>
                <w:lang w:eastAsia="lv-LV"/>
              </w:rPr>
            </w:pPr>
            <w:r w:rsidRPr="002A014C">
              <w:rPr>
                <w:rFonts w:ascii="Times New Roman" w:hAnsi="Times New Roman" w:cs="Times New Roman"/>
                <w:sz w:val="26"/>
                <w:szCs w:val="26"/>
              </w:rPr>
              <w:t>15.10.</w:t>
            </w:r>
            <w:r w:rsidR="00547E7C">
              <w:rPr>
                <w:rFonts w:ascii="Times New Roman" w:hAnsi="Times New Roman" w:cs="Times New Roman"/>
                <w:sz w:val="26"/>
                <w:szCs w:val="26"/>
              </w:rPr>
              <w:t>2026.-</w:t>
            </w:r>
            <w:r w:rsidRPr="002A014C">
              <w:rPr>
                <w:rFonts w:ascii="Times New Roman" w:hAnsi="Times New Roman" w:cs="Times New Roman"/>
                <w:sz w:val="26"/>
                <w:szCs w:val="26"/>
              </w:rPr>
              <w:t>31.03.</w:t>
            </w:r>
            <w:r w:rsidR="00547E7C">
              <w:rPr>
                <w:rFonts w:ascii="Times New Roman" w:hAnsi="Times New Roman" w:cs="Times New Roman"/>
                <w:sz w:val="26"/>
                <w:szCs w:val="26"/>
              </w:rPr>
              <w:t>2027.</w:t>
            </w:r>
          </w:p>
        </w:tc>
        <w:tc>
          <w:tcPr>
            <w:tcW w:w="5528" w:type="dxa"/>
            <w:tcBorders>
              <w:top w:val="single" w:sz="4" w:space="0" w:color="auto"/>
              <w:left w:val="nil"/>
              <w:bottom w:val="single" w:sz="4" w:space="0" w:color="auto"/>
              <w:right w:val="single" w:sz="4" w:space="0" w:color="auto"/>
            </w:tcBorders>
            <w:shd w:val="clear" w:color="000000" w:fill="FFFFFF"/>
          </w:tcPr>
          <w:p w14:paraId="6841C125" w14:textId="77777777" w:rsidR="005E4851" w:rsidRPr="005E4851" w:rsidRDefault="005E4851" w:rsidP="005E4851">
            <w:pPr>
              <w:jc w:val="both"/>
              <w:rPr>
                <w:rFonts w:ascii="Times New Roman" w:hAnsi="Times New Roman" w:cs="Times New Roman"/>
                <w:sz w:val="26"/>
                <w:szCs w:val="26"/>
              </w:rPr>
            </w:pPr>
            <w:r w:rsidRPr="005E4851">
              <w:rPr>
                <w:rFonts w:ascii="Times New Roman" w:hAnsi="Times New Roman" w:cs="Times New Roman"/>
                <w:sz w:val="26"/>
                <w:szCs w:val="26"/>
              </w:rPr>
              <w:t>Projekts turpinās stiprināt Pleskodāli kā aktīvu, savstarpēji saistītu un pašorganizētu kopienu, īpašu uzmanību pievēršot iedzīvotāju piederības sajūtai, apkaimes identitātei un personiskai līdzdalībai.</w:t>
            </w:r>
          </w:p>
          <w:p w14:paraId="13D5FF54" w14:textId="77777777" w:rsidR="005E4851" w:rsidRPr="005E4851" w:rsidRDefault="005E4851" w:rsidP="005E4851">
            <w:pPr>
              <w:jc w:val="both"/>
              <w:rPr>
                <w:rFonts w:ascii="Times New Roman" w:hAnsi="Times New Roman" w:cs="Times New Roman"/>
                <w:sz w:val="26"/>
                <w:szCs w:val="26"/>
              </w:rPr>
            </w:pPr>
            <w:r w:rsidRPr="005E4851">
              <w:rPr>
                <w:rFonts w:ascii="Times New Roman" w:hAnsi="Times New Roman" w:cs="Times New Roman"/>
                <w:sz w:val="26"/>
                <w:szCs w:val="26"/>
              </w:rPr>
              <w:t>Aktivitātē „Kur ir Pleskodāle?” tiks uzrunāti Pleskodāles un tai piegulošo apkaimju iedzīvotāji, noskaidrojot, kurai apkaimei viņi jūtas piederīgi un kā redz Pleskodāles robežas. Aptaujas rezultāti tiks pārrunāti klātienes sarunā ar iedzīvotājiem, kaimiņu apkaimju un pašvaldības pārstāvjiem, kā arī kopīgā robežu pastaigā.</w:t>
            </w:r>
          </w:p>
          <w:p w14:paraId="07358A4B" w14:textId="77777777" w:rsidR="005E4851" w:rsidRPr="005E4851" w:rsidRDefault="005E4851" w:rsidP="005E4851">
            <w:pPr>
              <w:jc w:val="both"/>
              <w:rPr>
                <w:rFonts w:ascii="Times New Roman" w:hAnsi="Times New Roman" w:cs="Times New Roman"/>
                <w:sz w:val="26"/>
                <w:szCs w:val="26"/>
              </w:rPr>
            </w:pPr>
            <w:r w:rsidRPr="005E4851">
              <w:rPr>
                <w:rFonts w:ascii="Times New Roman" w:hAnsi="Times New Roman" w:cs="Times New Roman"/>
                <w:sz w:val="26"/>
                <w:szCs w:val="26"/>
              </w:rPr>
              <w:t>Aktivitātē „Pleskodāle svin” tiks turpinātas kopienas tradīcijas – 11. novembra Sveču ceļš, šogad to paplašinot sadarbībā ar kaimiņu apkaimēm, un ziemas saulgriežu svinēšana ar folkloristiem un iedzīvotāju iesaisti pasākuma veidošanā.</w:t>
            </w:r>
          </w:p>
          <w:p w14:paraId="2471EB62" w14:textId="77777777" w:rsidR="005E4851" w:rsidRPr="005E4851" w:rsidRDefault="005E4851" w:rsidP="005E4851">
            <w:pPr>
              <w:jc w:val="both"/>
              <w:rPr>
                <w:rFonts w:ascii="Times New Roman" w:hAnsi="Times New Roman" w:cs="Times New Roman"/>
                <w:sz w:val="26"/>
                <w:szCs w:val="26"/>
              </w:rPr>
            </w:pPr>
            <w:r w:rsidRPr="005E4851">
              <w:rPr>
                <w:rFonts w:ascii="Times New Roman" w:hAnsi="Times New Roman" w:cs="Times New Roman"/>
                <w:sz w:val="26"/>
                <w:szCs w:val="26"/>
              </w:rPr>
              <w:t>Savukārt aktivitātē „Pleskodāle rūpējas” iedzīvotāji kopīgi radīs publiski pieejamu grāmatu namiņu – paliekošu kopienas ieguldījumu apkaimes vidē un jaunu kaimiņu mijiedarbības vietu.</w:t>
            </w:r>
          </w:p>
          <w:p w14:paraId="0506EBFB" w14:textId="158D9DEF" w:rsidR="002A014C" w:rsidRPr="002A014C" w:rsidRDefault="005E4851" w:rsidP="005E4851">
            <w:pPr>
              <w:spacing w:after="0"/>
              <w:jc w:val="both"/>
              <w:rPr>
                <w:rFonts w:ascii="Times New Roman" w:hAnsi="Times New Roman" w:cs="Times New Roman"/>
                <w:sz w:val="26"/>
                <w:szCs w:val="26"/>
              </w:rPr>
            </w:pPr>
            <w:r w:rsidRPr="005E4851">
              <w:rPr>
                <w:rFonts w:ascii="Times New Roman" w:hAnsi="Times New Roman" w:cs="Times New Roman"/>
                <w:sz w:val="26"/>
                <w:szCs w:val="26"/>
              </w:rPr>
              <w:lastRenderedPageBreak/>
              <w:t>Projekts ļaus sasniegt jaunus iedzīvotājus, stiprinās kaimiņu saites un sadarbību ar blakus apkaimēm, sniedzot dažādas iespējas iesaistīties apkaimes dzīvē un kopīgi ietekmēt savu dzīves vidi.</w:t>
            </w:r>
          </w:p>
        </w:tc>
      </w:tr>
      <w:tr w:rsidR="002A014C" w:rsidRPr="00E65B6E" w14:paraId="7E6F3501" w14:textId="7597AE62" w:rsidTr="008515AD">
        <w:trPr>
          <w:trHeight w:val="648"/>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2C22F9BF" w14:textId="5AEEDCF8"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lastRenderedPageBreak/>
              <w:t>3</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54D3D43A" w14:textId="2E5433E7"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"Putnu diena Dārziņos"</w:t>
            </w:r>
          </w:p>
        </w:tc>
        <w:tc>
          <w:tcPr>
            <w:tcW w:w="2269" w:type="dxa"/>
            <w:tcBorders>
              <w:top w:val="single" w:sz="4" w:space="0" w:color="auto"/>
              <w:left w:val="nil"/>
              <w:bottom w:val="single" w:sz="4" w:space="0" w:color="auto"/>
              <w:right w:val="single" w:sz="4" w:space="0" w:color="auto"/>
            </w:tcBorders>
            <w:shd w:val="clear" w:color="000000" w:fill="FFFFFF"/>
          </w:tcPr>
          <w:p w14:paraId="5D81859E" w14:textId="6FBBF811"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color w:val="000000"/>
                <w:sz w:val="26"/>
                <w:szCs w:val="26"/>
              </w:rPr>
              <w:t>Rīgas Dārziņu iedzīvotāju biedrība</w:t>
            </w:r>
          </w:p>
        </w:tc>
        <w:tc>
          <w:tcPr>
            <w:tcW w:w="2126" w:type="dxa"/>
            <w:tcBorders>
              <w:top w:val="single" w:sz="4" w:space="0" w:color="auto"/>
              <w:left w:val="nil"/>
              <w:bottom w:val="single" w:sz="4" w:space="0" w:color="auto"/>
              <w:right w:val="single" w:sz="4" w:space="0" w:color="auto"/>
            </w:tcBorders>
            <w:shd w:val="clear" w:color="000000" w:fill="FFFFFF"/>
          </w:tcPr>
          <w:p w14:paraId="4CEFE25A" w14:textId="2FCD081F"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1830</w:t>
            </w:r>
            <w:r w:rsidR="002D61CC">
              <w:rPr>
                <w:rFonts w:ascii="Times New Roman" w:hAnsi="Times New Roman" w:cs="Times New Roman"/>
                <w:sz w:val="26"/>
                <w:szCs w:val="26"/>
              </w:rPr>
              <w:t>,</w:t>
            </w:r>
            <w:r w:rsidRPr="002A014C">
              <w:rPr>
                <w:rFonts w:ascii="Times New Roman" w:hAnsi="Times New Roman" w:cs="Times New Roman"/>
                <w:sz w:val="26"/>
                <w:szCs w:val="26"/>
              </w:rPr>
              <w:t>00</w:t>
            </w:r>
          </w:p>
        </w:tc>
        <w:tc>
          <w:tcPr>
            <w:tcW w:w="1559" w:type="dxa"/>
            <w:tcBorders>
              <w:top w:val="single" w:sz="4" w:space="0" w:color="auto"/>
              <w:left w:val="nil"/>
              <w:bottom w:val="single" w:sz="4" w:space="0" w:color="auto"/>
              <w:right w:val="single" w:sz="4" w:space="0" w:color="auto"/>
            </w:tcBorders>
            <w:shd w:val="clear" w:color="000000" w:fill="FFFFFF"/>
            <w:noWrap/>
          </w:tcPr>
          <w:p w14:paraId="29CB7C60" w14:textId="63C0A699"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01.12.</w:t>
            </w:r>
            <w:r w:rsidR="00547E7C">
              <w:rPr>
                <w:rFonts w:ascii="Times New Roman" w:hAnsi="Times New Roman" w:cs="Times New Roman"/>
                <w:sz w:val="26"/>
                <w:szCs w:val="26"/>
              </w:rPr>
              <w:t>2026.-</w:t>
            </w:r>
            <w:r w:rsidRPr="002A014C">
              <w:rPr>
                <w:rFonts w:ascii="Times New Roman" w:hAnsi="Times New Roman" w:cs="Times New Roman"/>
                <w:sz w:val="26"/>
                <w:szCs w:val="26"/>
              </w:rPr>
              <w:t>30.03.</w:t>
            </w:r>
            <w:r w:rsidR="00547E7C">
              <w:rPr>
                <w:rFonts w:ascii="Times New Roman" w:hAnsi="Times New Roman" w:cs="Times New Roman"/>
                <w:sz w:val="26"/>
                <w:szCs w:val="26"/>
              </w:rPr>
              <w:t>2027.</w:t>
            </w:r>
          </w:p>
        </w:tc>
        <w:tc>
          <w:tcPr>
            <w:tcW w:w="5528" w:type="dxa"/>
            <w:tcBorders>
              <w:top w:val="single" w:sz="4" w:space="0" w:color="auto"/>
              <w:left w:val="nil"/>
              <w:bottom w:val="single" w:sz="4" w:space="0" w:color="auto"/>
              <w:right w:val="single" w:sz="4" w:space="0" w:color="auto"/>
            </w:tcBorders>
            <w:shd w:val="clear" w:color="000000" w:fill="FFFFFF"/>
          </w:tcPr>
          <w:p w14:paraId="00D53006" w14:textId="354CA4DD" w:rsidR="002D61CC" w:rsidRPr="002D61CC" w:rsidRDefault="002D61CC" w:rsidP="002D61CC">
            <w:pPr>
              <w:jc w:val="both"/>
              <w:rPr>
                <w:rFonts w:ascii="Times New Roman" w:hAnsi="Times New Roman" w:cs="Times New Roman"/>
                <w:noProof/>
                <w:sz w:val="26"/>
                <w:szCs w:val="26"/>
              </w:rPr>
            </w:pPr>
            <w:r w:rsidRPr="002D61CC">
              <w:rPr>
                <w:rFonts w:ascii="Times New Roman" w:hAnsi="Times New Roman" w:cs="Times New Roman"/>
                <w:noProof/>
                <w:sz w:val="26"/>
                <w:szCs w:val="26"/>
              </w:rPr>
              <w:t>Projekta ietvaros ornitologa vadībā Dārziņu apkaimē notiks iedzīvotāju izglītošana par vietējo putnu daudzveidību, to paražām un ligzdošanas vietām.</w:t>
            </w:r>
            <w:r>
              <w:rPr>
                <w:rFonts w:ascii="Times New Roman" w:hAnsi="Times New Roman" w:cs="Times New Roman"/>
                <w:noProof/>
                <w:sz w:val="26"/>
                <w:szCs w:val="26"/>
              </w:rPr>
              <w:t xml:space="preserve"> </w:t>
            </w:r>
          </w:p>
          <w:p w14:paraId="0FB5E271" w14:textId="4FBCB2A3" w:rsidR="002D61CC" w:rsidRDefault="002D61CC" w:rsidP="002D61CC">
            <w:pPr>
              <w:jc w:val="both"/>
              <w:rPr>
                <w:rFonts w:ascii="Times New Roman" w:hAnsi="Times New Roman" w:cs="Times New Roman"/>
                <w:noProof/>
                <w:sz w:val="26"/>
                <w:szCs w:val="26"/>
              </w:rPr>
            </w:pPr>
            <w:r w:rsidRPr="002D61CC">
              <w:rPr>
                <w:rFonts w:ascii="Times New Roman" w:hAnsi="Times New Roman" w:cs="Times New Roman"/>
                <w:noProof/>
                <w:sz w:val="26"/>
                <w:szCs w:val="26"/>
              </w:rPr>
              <w:t>Lai praktiski uzlabotu putnu ligzdošanas apstākļus, Daugavas ūdensmalas tuvumā kopā ar pasākuma apmeklētājiem tiks uzstādīti divi gauru ligzdošanas būri un izvietoti informatīvi stendi par gauru dzīvotn</w:t>
            </w:r>
            <w:r>
              <w:rPr>
                <w:rFonts w:ascii="Times New Roman" w:hAnsi="Times New Roman" w:cs="Times New Roman"/>
                <w:noProof/>
                <w:sz w:val="26"/>
                <w:szCs w:val="26"/>
              </w:rPr>
              <w:t>es īpatnībām</w:t>
            </w:r>
            <w:r w:rsidRPr="002D61CC">
              <w:rPr>
                <w:rFonts w:ascii="Times New Roman" w:hAnsi="Times New Roman" w:cs="Times New Roman"/>
                <w:noProof/>
                <w:sz w:val="26"/>
                <w:szCs w:val="26"/>
              </w:rPr>
              <w:t xml:space="preserve">, kā arī </w:t>
            </w:r>
            <w:r>
              <w:rPr>
                <w:rFonts w:ascii="Times New Roman" w:hAnsi="Times New Roman" w:cs="Times New Roman"/>
                <w:noProof/>
                <w:sz w:val="26"/>
                <w:szCs w:val="26"/>
              </w:rPr>
              <w:t xml:space="preserve">informatīvas </w:t>
            </w:r>
            <w:r w:rsidRPr="002D61CC">
              <w:rPr>
                <w:rFonts w:ascii="Times New Roman" w:hAnsi="Times New Roman" w:cs="Times New Roman"/>
                <w:noProof/>
                <w:sz w:val="26"/>
                <w:szCs w:val="26"/>
              </w:rPr>
              <w:t>plāksnes par pareizu putnu barošanu.</w:t>
            </w:r>
          </w:p>
          <w:p w14:paraId="73CCEDA9" w14:textId="77777777" w:rsidR="002D61CC" w:rsidRPr="002D61CC" w:rsidRDefault="002D61CC" w:rsidP="002D61CC">
            <w:pPr>
              <w:jc w:val="both"/>
              <w:rPr>
                <w:rFonts w:ascii="Times New Roman" w:hAnsi="Times New Roman" w:cs="Times New Roman"/>
                <w:noProof/>
                <w:sz w:val="26"/>
                <w:szCs w:val="26"/>
              </w:rPr>
            </w:pPr>
            <w:r w:rsidRPr="002D61CC">
              <w:rPr>
                <w:rFonts w:ascii="Times New Roman" w:hAnsi="Times New Roman" w:cs="Times New Roman"/>
                <w:noProof/>
                <w:sz w:val="26"/>
                <w:szCs w:val="26"/>
              </w:rPr>
              <w:t>Sabiedrības iesaistei un bērnu izglītošanai notiks radošās darbnīcas, izglītojošas spēles un viktorīnas. Pirms pasākuma iedzīvotāji varēs piedalīties arī interaktīvā tiešsaistes viktorīnā par Dārziņu putniem.</w:t>
            </w:r>
            <w:r>
              <w:rPr>
                <w:rFonts w:ascii="Times New Roman" w:hAnsi="Times New Roman" w:cs="Times New Roman"/>
                <w:noProof/>
                <w:sz w:val="26"/>
                <w:szCs w:val="26"/>
              </w:rPr>
              <w:t xml:space="preserve"> </w:t>
            </w:r>
            <w:r w:rsidRPr="002D61CC">
              <w:rPr>
                <w:rFonts w:ascii="Times New Roman" w:hAnsi="Times New Roman" w:cs="Times New Roman"/>
                <w:noProof/>
                <w:sz w:val="26"/>
                <w:szCs w:val="26"/>
              </w:rPr>
              <w:t>Notiks arī ornitologa vadīta izzinoša ekskursija, kuras laikā dalībniekiem būs iespēja dabā iepazīt apkaimes putnus un to dzīves vidi.</w:t>
            </w:r>
          </w:p>
          <w:p w14:paraId="5709DA44" w14:textId="78151227" w:rsidR="002A014C" w:rsidRPr="002D61CC" w:rsidRDefault="002D61CC" w:rsidP="002D61CC">
            <w:pPr>
              <w:jc w:val="both"/>
              <w:rPr>
                <w:rFonts w:ascii="Times New Roman" w:hAnsi="Times New Roman" w:cs="Times New Roman"/>
                <w:noProof/>
                <w:sz w:val="26"/>
                <w:szCs w:val="26"/>
              </w:rPr>
            </w:pPr>
            <w:r w:rsidRPr="002D61CC">
              <w:rPr>
                <w:rFonts w:ascii="Times New Roman" w:hAnsi="Times New Roman" w:cs="Times New Roman"/>
                <w:noProof/>
                <w:sz w:val="26"/>
                <w:szCs w:val="26"/>
              </w:rPr>
              <w:t>Projekts apvieno vides izglītību ar reālu rīcību dabā, sniedzot nozīmīgu ieguldījumu vietējās ekosistēmas uzlabošanā un sabiedrības iesaistē.</w:t>
            </w:r>
          </w:p>
        </w:tc>
      </w:tr>
      <w:tr w:rsidR="002A014C" w:rsidRPr="00E65B6E" w14:paraId="1F2840DE" w14:textId="30073580" w:rsidTr="008515AD">
        <w:trPr>
          <w:trHeight w:val="648"/>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0B51682B" w14:textId="4E1D0EF5"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t>4</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4D15F663" w14:textId="19C498F8"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"Valsts svētku noskaņa Čiekurkalnā"</w:t>
            </w:r>
          </w:p>
        </w:tc>
        <w:tc>
          <w:tcPr>
            <w:tcW w:w="2269" w:type="dxa"/>
            <w:tcBorders>
              <w:top w:val="single" w:sz="4" w:space="0" w:color="auto"/>
              <w:left w:val="nil"/>
              <w:bottom w:val="single" w:sz="4" w:space="0" w:color="auto"/>
              <w:right w:val="single" w:sz="4" w:space="0" w:color="auto"/>
            </w:tcBorders>
            <w:shd w:val="clear" w:color="000000" w:fill="FFFFFF"/>
          </w:tcPr>
          <w:p w14:paraId="5E9A19B7" w14:textId="44DE2A17"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color w:val="000000"/>
                <w:sz w:val="26"/>
                <w:szCs w:val="26"/>
              </w:rPr>
              <w:t>Čiekurkalna attīstības biedrība</w:t>
            </w:r>
          </w:p>
        </w:tc>
        <w:tc>
          <w:tcPr>
            <w:tcW w:w="2126" w:type="dxa"/>
            <w:tcBorders>
              <w:top w:val="single" w:sz="4" w:space="0" w:color="auto"/>
              <w:left w:val="nil"/>
              <w:bottom w:val="single" w:sz="4" w:space="0" w:color="auto"/>
              <w:right w:val="single" w:sz="4" w:space="0" w:color="auto"/>
            </w:tcBorders>
            <w:shd w:val="clear" w:color="000000" w:fill="FFFFFF"/>
          </w:tcPr>
          <w:p w14:paraId="58D974F2" w14:textId="547AF913"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4000</w:t>
            </w:r>
            <w:r w:rsidR="00544DF8">
              <w:rPr>
                <w:rFonts w:ascii="Times New Roman" w:hAnsi="Times New Roman" w:cs="Times New Roman"/>
                <w:sz w:val="26"/>
                <w:szCs w:val="26"/>
              </w:rPr>
              <w:t>,</w:t>
            </w:r>
            <w:r w:rsidRPr="002A014C">
              <w:rPr>
                <w:rFonts w:ascii="Times New Roman" w:hAnsi="Times New Roman" w:cs="Times New Roman"/>
                <w:sz w:val="26"/>
                <w:szCs w:val="26"/>
              </w:rPr>
              <w:t>00</w:t>
            </w:r>
          </w:p>
        </w:tc>
        <w:tc>
          <w:tcPr>
            <w:tcW w:w="1559" w:type="dxa"/>
            <w:tcBorders>
              <w:top w:val="single" w:sz="4" w:space="0" w:color="auto"/>
              <w:left w:val="nil"/>
              <w:bottom w:val="single" w:sz="4" w:space="0" w:color="auto"/>
              <w:right w:val="single" w:sz="4" w:space="0" w:color="auto"/>
            </w:tcBorders>
            <w:shd w:val="clear" w:color="000000" w:fill="FFFFFF"/>
            <w:noWrap/>
          </w:tcPr>
          <w:p w14:paraId="29683E3C" w14:textId="0106AD4F"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01.10.</w:t>
            </w:r>
            <w:r w:rsidR="00547E7C">
              <w:rPr>
                <w:rFonts w:ascii="Times New Roman" w:hAnsi="Times New Roman" w:cs="Times New Roman"/>
                <w:sz w:val="26"/>
                <w:szCs w:val="26"/>
              </w:rPr>
              <w:t>2026.-</w:t>
            </w:r>
            <w:r w:rsidRPr="002A014C">
              <w:rPr>
                <w:rFonts w:ascii="Times New Roman" w:hAnsi="Times New Roman" w:cs="Times New Roman"/>
                <w:sz w:val="26"/>
                <w:szCs w:val="26"/>
              </w:rPr>
              <w:t>30.11.2026</w:t>
            </w:r>
          </w:p>
        </w:tc>
        <w:tc>
          <w:tcPr>
            <w:tcW w:w="5528" w:type="dxa"/>
            <w:tcBorders>
              <w:top w:val="single" w:sz="4" w:space="0" w:color="auto"/>
              <w:left w:val="nil"/>
              <w:bottom w:val="single" w:sz="4" w:space="0" w:color="auto"/>
              <w:right w:val="single" w:sz="4" w:space="0" w:color="auto"/>
            </w:tcBorders>
            <w:shd w:val="clear" w:color="000000" w:fill="FFFFFF"/>
          </w:tcPr>
          <w:p w14:paraId="6583C3DE" w14:textId="77DB330D" w:rsidR="006374C4" w:rsidRPr="006374C4" w:rsidRDefault="006374C4" w:rsidP="006374C4">
            <w:pPr>
              <w:jc w:val="both"/>
              <w:rPr>
                <w:rFonts w:ascii="Times New Roman" w:hAnsi="Times New Roman" w:cs="Times New Roman"/>
                <w:noProof/>
                <w:sz w:val="26"/>
                <w:szCs w:val="26"/>
              </w:rPr>
            </w:pPr>
            <w:r w:rsidRPr="006374C4">
              <w:rPr>
                <w:rFonts w:ascii="Times New Roman" w:hAnsi="Times New Roman" w:cs="Times New Roman"/>
                <w:noProof/>
                <w:sz w:val="26"/>
                <w:szCs w:val="26"/>
              </w:rPr>
              <w:t xml:space="preserve">Projekts </w:t>
            </w:r>
            <w:r>
              <w:rPr>
                <w:rFonts w:ascii="Times New Roman" w:hAnsi="Times New Roman" w:cs="Times New Roman"/>
                <w:noProof/>
                <w:sz w:val="26"/>
                <w:szCs w:val="26"/>
              </w:rPr>
              <w:t xml:space="preserve">ir kopienas pasākums, ka </w:t>
            </w:r>
            <w:r w:rsidRPr="006374C4">
              <w:rPr>
                <w:rFonts w:ascii="Times New Roman" w:hAnsi="Times New Roman" w:cs="Times New Roman"/>
                <w:noProof/>
                <w:sz w:val="26"/>
                <w:szCs w:val="26"/>
              </w:rPr>
              <w:t>apvienos iedzīvotāju līdzdalību, rūpes par apkaimes vidi, kultūrvēsturiskā mantojuma izzināšanu un Latvijas valsts svētku svinēšanu.</w:t>
            </w:r>
          </w:p>
          <w:p w14:paraId="0AFDF5A4" w14:textId="77777777" w:rsidR="006374C4" w:rsidRPr="006374C4" w:rsidRDefault="006374C4" w:rsidP="006374C4">
            <w:pPr>
              <w:jc w:val="both"/>
              <w:rPr>
                <w:rFonts w:ascii="Times New Roman" w:hAnsi="Times New Roman" w:cs="Times New Roman"/>
                <w:noProof/>
                <w:sz w:val="26"/>
                <w:szCs w:val="26"/>
              </w:rPr>
            </w:pPr>
            <w:r w:rsidRPr="006374C4">
              <w:rPr>
                <w:rFonts w:ascii="Times New Roman" w:hAnsi="Times New Roman" w:cs="Times New Roman"/>
                <w:noProof/>
                <w:sz w:val="26"/>
                <w:szCs w:val="26"/>
              </w:rPr>
              <w:lastRenderedPageBreak/>
              <w:t>Pirms 18. novembra Čiekurkalna ūdenstorņa teritorijā norisināsies iedzīvotāju rudens talka, kuras laikā apkaimes iedzīvotāji kopīgi sakops un labiekārtos pasākuma norises vietu, veicinot līdzatbildību, piederības sajūtu un aktīvu iesaisti Čiekurkalna vides veidošanā.</w:t>
            </w:r>
          </w:p>
          <w:p w14:paraId="4BC54DD3" w14:textId="006ED4CC" w:rsidR="006374C4" w:rsidRPr="006374C4" w:rsidRDefault="006374C4" w:rsidP="006374C4">
            <w:pPr>
              <w:jc w:val="both"/>
              <w:rPr>
                <w:rFonts w:ascii="Times New Roman" w:hAnsi="Times New Roman" w:cs="Times New Roman"/>
                <w:noProof/>
                <w:sz w:val="26"/>
                <w:szCs w:val="26"/>
              </w:rPr>
            </w:pPr>
            <w:r>
              <w:rPr>
                <w:rFonts w:ascii="Times New Roman" w:hAnsi="Times New Roman" w:cs="Times New Roman"/>
                <w:noProof/>
                <w:sz w:val="26"/>
                <w:szCs w:val="26"/>
              </w:rPr>
              <w:t xml:space="preserve">18. </w:t>
            </w:r>
            <w:r w:rsidRPr="006374C4">
              <w:rPr>
                <w:rFonts w:ascii="Times New Roman" w:hAnsi="Times New Roman" w:cs="Times New Roman"/>
                <w:noProof/>
                <w:sz w:val="26"/>
                <w:szCs w:val="26"/>
              </w:rPr>
              <w:t>novembrī sakoptajā un svētkiem īpaši noformētajā teritorijā notiks bezmaksas svētku pasākums. Pirms koncerta apmeklētāji varēs piedalīties izzinošā lekcijā par Čiekurkalna ūdenstorni, tā vēsturi, arhitektūru un arhitektu Vilhelmu Bokslafu, kā arī satikt bijušos ūdenstorņa īrniekus un darbiniekus.</w:t>
            </w:r>
          </w:p>
          <w:p w14:paraId="6B4768CC" w14:textId="77777777" w:rsidR="006374C4" w:rsidRPr="006374C4" w:rsidRDefault="006374C4" w:rsidP="006374C4">
            <w:pPr>
              <w:jc w:val="both"/>
              <w:rPr>
                <w:rFonts w:ascii="Times New Roman" w:hAnsi="Times New Roman" w:cs="Times New Roman"/>
                <w:noProof/>
                <w:sz w:val="26"/>
                <w:szCs w:val="26"/>
              </w:rPr>
            </w:pPr>
            <w:r w:rsidRPr="006374C4">
              <w:rPr>
                <w:rFonts w:ascii="Times New Roman" w:hAnsi="Times New Roman" w:cs="Times New Roman"/>
                <w:noProof/>
                <w:sz w:val="26"/>
                <w:szCs w:val="26"/>
              </w:rPr>
              <w:t>Vakara muzikālajā programmā uzstāsies Rīgas 45. vidusskolas jaunie mūziķi un Latvijā atpazīstams mākslinieks. Īpašu svētku atmosfēru radīs izgaismots ūdenstornis, svecīšu ceļš un kopīga maltīte – uz vietas ugunskurā gatavots sautējums.</w:t>
            </w:r>
          </w:p>
          <w:p w14:paraId="1F9C3E54" w14:textId="2F4271C2" w:rsidR="002A014C" w:rsidRPr="002A014C" w:rsidRDefault="006374C4" w:rsidP="006374C4">
            <w:pPr>
              <w:jc w:val="both"/>
              <w:rPr>
                <w:rFonts w:ascii="Times New Roman" w:hAnsi="Times New Roman" w:cs="Times New Roman"/>
                <w:color w:val="000000"/>
                <w:sz w:val="26"/>
                <w:szCs w:val="26"/>
              </w:rPr>
            </w:pPr>
            <w:r w:rsidRPr="006374C4">
              <w:rPr>
                <w:rFonts w:ascii="Times New Roman" w:hAnsi="Times New Roman" w:cs="Times New Roman"/>
                <w:noProof/>
                <w:sz w:val="26"/>
                <w:szCs w:val="26"/>
              </w:rPr>
              <w:t>Projekts apvienos darīšanu, izzināšanu un svinēšanu, veidojot ciešāku saikni starp apkaimes iedzīvotājiem, jauniešiem un Čiekurkalna kultūrvēsturisko vidi.</w:t>
            </w:r>
          </w:p>
        </w:tc>
      </w:tr>
      <w:tr w:rsidR="002A014C" w:rsidRPr="00E65B6E" w14:paraId="6D6761D9" w14:textId="480FD34A" w:rsidTr="008515AD">
        <w:trPr>
          <w:trHeight w:val="648"/>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664D398C" w14:textId="1191FFB2"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lastRenderedPageBreak/>
              <w:t>5</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3BA592D7" w14:textId="29E95BFD"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"Sarkandaugavas krustcelēs"</w:t>
            </w:r>
          </w:p>
        </w:tc>
        <w:tc>
          <w:tcPr>
            <w:tcW w:w="2269" w:type="dxa"/>
            <w:tcBorders>
              <w:top w:val="single" w:sz="4" w:space="0" w:color="auto"/>
              <w:left w:val="nil"/>
              <w:bottom w:val="single" w:sz="4" w:space="0" w:color="auto"/>
              <w:right w:val="single" w:sz="4" w:space="0" w:color="auto"/>
            </w:tcBorders>
            <w:shd w:val="clear" w:color="000000" w:fill="FFFFFF"/>
          </w:tcPr>
          <w:p w14:paraId="59FF19EC" w14:textId="479692E6"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color w:val="000000"/>
                <w:sz w:val="26"/>
                <w:szCs w:val="26"/>
              </w:rPr>
              <w:t>Biedrība eS14</w:t>
            </w:r>
          </w:p>
        </w:tc>
        <w:tc>
          <w:tcPr>
            <w:tcW w:w="2126" w:type="dxa"/>
            <w:tcBorders>
              <w:top w:val="single" w:sz="4" w:space="0" w:color="auto"/>
              <w:left w:val="nil"/>
              <w:bottom w:val="single" w:sz="4" w:space="0" w:color="auto"/>
              <w:right w:val="single" w:sz="4" w:space="0" w:color="auto"/>
            </w:tcBorders>
            <w:shd w:val="clear" w:color="000000" w:fill="FFFFFF"/>
          </w:tcPr>
          <w:p w14:paraId="2A924814" w14:textId="560C8087"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4000</w:t>
            </w:r>
            <w:r w:rsidR="00447A10">
              <w:rPr>
                <w:rFonts w:ascii="Times New Roman" w:hAnsi="Times New Roman" w:cs="Times New Roman"/>
                <w:sz w:val="26"/>
                <w:szCs w:val="26"/>
              </w:rPr>
              <w:t>,</w:t>
            </w:r>
            <w:r w:rsidRPr="002A014C">
              <w:rPr>
                <w:rFonts w:ascii="Times New Roman" w:hAnsi="Times New Roman" w:cs="Times New Roman"/>
                <w:sz w:val="26"/>
                <w:szCs w:val="26"/>
              </w:rPr>
              <w:t>00</w:t>
            </w:r>
          </w:p>
        </w:tc>
        <w:tc>
          <w:tcPr>
            <w:tcW w:w="1559" w:type="dxa"/>
            <w:tcBorders>
              <w:top w:val="single" w:sz="4" w:space="0" w:color="auto"/>
              <w:left w:val="nil"/>
              <w:bottom w:val="single" w:sz="4" w:space="0" w:color="auto"/>
              <w:right w:val="single" w:sz="4" w:space="0" w:color="auto"/>
            </w:tcBorders>
            <w:shd w:val="clear" w:color="000000" w:fill="FFFFFF"/>
            <w:noWrap/>
          </w:tcPr>
          <w:p w14:paraId="48E3FCD5" w14:textId="30733F82"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10.10.</w:t>
            </w:r>
            <w:r w:rsidR="00547E7C">
              <w:rPr>
                <w:rFonts w:ascii="Times New Roman" w:hAnsi="Times New Roman" w:cs="Times New Roman"/>
                <w:sz w:val="26"/>
                <w:szCs w:val="26"/>
              </w:rPr>
              <w:t>2026.-</w:t>
            </w:r>
            <w:r w:rsidRPr="002A014C">
              <w:rPr>
                <w:rFonts w:ascii="Times New Roman" w:hAnsi="Times New Roman" w:cs="Times New Roman"/>
                <w:sz w:val="26"/>
                <w:szCs w:val="26"/>
              </w:rPr>
              <w:t>01.03.</w:t>
            </w:r>
            <w:r w:rsidR="00547E7C">
              <w:rPr>
                <w:rFonts w:ascii="Times New Roman" w:hAnsi="Times New Roman" w:cs="Times New Roman"/>
                <w:sz w:val="26"/>
                <w:szCs w:val="26"/>
              </w:rPr>
              <w:t>2027.</w:t>
            </w:r>
          </w:p>
        </w:tc>
        <w:tc>
          <w:tcPr>
            <w:tcW w:w="5528" w:type="dxa"/>
            <w:tcBorders>
              <w:top w:val="single" w:sz="4" w:space="0" w:color="auto"/>
              <w:left w:val="nil"/>
              <w:bottom w:val="single" w:sz="4" w:space="0" w:color="auto"/>
              <w:right w:val="single" w:sz="4" w:space="0" w:color="auto"/>
            </w:tcBorders>
            <w:shd w:val="clear" w:color="000000" w:fill="FFFFFF"/>
          </w:tcPr>
          <w:p w14:paraId="09D22668" w14:textId="77777777" w:rsidR="00447A10" w:rsidRPr="00447A10" w:rsidRDefault="00447A10" w:rsidP="00447A10">
            <w:pPr>
              <w:jc w:val="both"/>
              <w:rPr>
                <w:rFonts w:ascii="Times New Roman" w:hAnsi="Times New Roman" w:cs="Times New Roman"/>
                <w:noProof/>
                <w:sz w:val="26"/>
                <w:szCs w:val="26"/>
              </w:rPr>
            </w:pPr>
            <w:r w:rsidRPr="00447A10">
              <w:rPr>
                <w:rFonts w:ascii="Times New Roman" w:hAnsi="Times New Roman" w:cs="Times New Roman"/>
                <w:noProof/>
                <w:sz w:val="26"/>
                <w:szCs w:val="26"/>
              </w:rPr>
              <w:t>Projektā paredzētas trīs aktivitāšu grupas, kas aicinās iedzīvotājus iepazīt Sarkandaugavu, satikties un kopīgi atklāt apkaimes vērtības.</w:t>
            </w:r>
          </w:p>
          <w:p w14:paraId="5E181A7A" w14:textId="6DC15E15" w:rsidR="00447A10" w:rsidRPr="00447A10" w:rsidRDefault="00447A10" w:rsidP="00447A10">
            <w:pPr>
              <w:jc w:val="both"/>
              <w:rPr>
                <w:rFonts w:ascii="Times New Roman" w:hAnsi="Times New Roman" w:cs="Times New Roman"/>
                <w:noProof/>
                <w:sz w:val="26"/>
                <w:szCs w:val="26"/>
              </w:rPr>
            </w:pPr>
            <w:r>
              <w:rPr>
                <w:rFonts w:ascii="Times New Roman" w:hAnsi="Times New Roman" w:cs="Times New Roman"/>
                <w:noProof/>
                <w:sz w:val="26"/>
                <w:szCs w:val="26"/>
              </w:rPr>
              <w:t>Projekta ietvaros plānotas</w:t>
            </w:r>
            <w:r w:rsidRPr="00447A10">
              <w:rPr>
                <w:rFonts w:ascii="Times New Roman" w:hAnsi="Times New Roman" w:cs="Times New Roman"/>
                <w:noProof/>
                <w:sz w:val="26"/>
                <w:szCs w:val="26"/>
              </w:rPr>
              <w:t xml:space="preserve"> piecas tematiskās Sarkandaugavas iepazīšanas pastaigas „Dziļāk Sarkandaugavā”, kurās dažādu nozaru ekspertu </w:t>
            </w:r>
            <w:r w:rsidRPr="00447A10">
              <w:rPr>
                <w:rFonts w:ascii="Times New Roman" w:hAnsi="Times New Roman" w:cs="Times New Roman"/>
                <w:noProof/>
                <w:sz w:val="26"/>
                <w:szCs w:val="26"/>
              </w:rPr>
              <w:lastRenderedPageBreak/>
              <w:t>vadībā būs iespēja padziļināti uzzināt par apkaimes iezīmēm, kontekstu un vēsturi. Pastaigas apvienos Sarkandaugavas vēstures, arhitektūras un estētisko vērtību atklāšanu ar socializēšanos un savstarpēju pieredzes apmaiņu.</w:t>
            </w:r>
          </w:p>
          <w:p w14:paraId="5DBCAB16" w14:textId="38AB9495" w:rsidR="00447A10" w:rsidRPr="00447A10" w:rsidRDefault="00447A10" w:rsidP="00447A10">
            <w:pPr>
              <w:jc w:val="both"/>
              <w:rPr>
                <w:rFonts w:ascii="Times New Roman" w:hAnsi="Times New Roman" w:cs="Times New Roman"/>
                <w:noProof/>
                <w:sz w:val="26"/>
                <w:szCs w:val="26"/>
              </w:rPr>
            </w:pPr>
            <w:r w:rsidRPr="00447A10">
              <w:rPr>
                <w:rFonts w:ascii="Times New Roman" w:hAnsi="Times New Roman" w:cs="Times New Roman"/>
                <w:noProof/>
                <w:sz w:val="26"/>
                <w:szCs w:val="26"/>
              </w:rPr>
              <w:t>Notiks arī piecu sarunu cikls „Stiprinošas sarunas”, kurā neformālā gaisotnē tiksies vietējās kopienas pārstāvji un kultūras un humanitāro jomu pārstāvji. Sarunu tēmas būs veltītas tam, kā kultūra spēj kļūt par sabiedrību vienojošu instrumentu un iekļaut iepriekš marginalizētas grupas.</w:t>
            </w:r>
          </w:p>
          <w:p w14:paraId="29FC52FF" w14:textId="77777777" w:rsidR="00447A10" w:rsidRPr="00447A10" w:rsidRDefault="00447A10" w:rsidP="00447A10">
            <w:pPr>
              <w:jc w:val="both"/>
              <w:rPr>
                <w:rFonts w:ascii="Times New Roman" w:hAnsi="Times New Roman" w:cs="Times New Roman"/>
                <w:noProof/>
                <w:sz w:val="26"/>
                <w:szCs w:val="26"/>
              </w:rPr>
            </w:pPr>
            <w:r w:rsidRPr="00447A10">
              <w:rPr>
                <w:rFonts w:ascii="Times New Roman" w:hAnsi="Times New Roman" w:cs="Times New Roman"/>
                <w:noProof/>
                <w:sz w:val="26"/>
                <w:szCs w:val="26"/>
              </w:rPr>
              <w:t>Trešā aktivitāte būs izstādes „Sarkandaugavas krustojumi” izveide un atklāšana, kā arī lekcija par mūsdienu urbāno fotogrāfiju. Izstāde apvienos melnbaltos portretus, ainavas un sarkandaugaviešu interviju fragmentus, atklājot apkaimes daudzslāņaino vidi un tās iedzīvotāju dažādos dzīves uzskatus.</w:t>
            </w:r>
          </w:p>
          <w:p w14:paraId="22298F42" w14:textId="21BE8EAD" w:rsidR="002A014C" w:rsidRPr="002A014C" w:rsidRDefault="00447A10" w:rsidP="00447A10">
            <w:pPr>
              <w:jc w:val="both"/>
              <w:rPr>
                <w:rFonts w:ascii="Times New Roman" w:hAnsi="Times New Roman" w:cs="Times New Roman"/>
                <w:noProof/>
                <w:sz w:val="26"/>
                <w:szCs w:val="26"/>
              </w:rPr>
            </w:pPr>
            <w:r w:rsidRPr="00447A10">
              <w:rPr>
                <w:rFonts w:ascii="Times New Roman" w:hAnsi="Times New Roman" w:cs="Times New Roman"/>
                <w:noProof/>
                <w:sz w:val="26"/>
                <w:szCs w:val="26"/>
              </w:rPr>
              <w:t>Projekts turpinās iepriekšējā projektu konkursa ietvaros uzsākto Sarkandaugavas dokumentēšanu un veidos iespēju iedzīvotājiem caur pastaigām, sarunām un fotogrāfiju iepazīt savu apkaimi, satikt citam citu un stiprināt kopienas saiknes.</w:t>
            </w:r>
          </w:p>
        </w:tc>
      </w:tr>
      <w:tr w:rsidR="002A014C" w:rsidRPr="00E65B6E" w14:paraId="5AFE1901" w14:textId="2F69947E" w:rsidTr="008515AD">
        <w:trPr>
          <w:trHeight w:val="648"/>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3221C64E" w14:textId="281C7B63"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lastRenderedPageBreak/>
              <w:t>6</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54C17D92" w14:textId="1A2AAA7A"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"Jaunciema patriotiskais rudens 2026"</w:t>
            </w:r>
          </w:p>
        </w:tc>
        <w:tc>
          <w:tcPr>
            <w:tcW w:w="2269" w:type="dxa"/>
            <w:tcBorders>
              <w:top w:val="single" w:sz="4" w:space="0" w:color="auto"/>
              <w:left w:val="nil"/>
              <w:bottom w:val="single" w:sz="4" w:space="0" w:color="auto"/>
              <w:right w:val="single" w:sz="4" w:space="0" w:color="auto"/>
            </w:tcBorders>
            <w:shd w:val="clear" w:color="000000" w:fill="FFFFFF"/>
          </w:tcPr>
          <w:p w14:paraId="1DFB1EB6" w14:textId="4D666E19"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color w:val="000000"/>
                <w:sz w:val="26"/>
                <w:szCs w:val="26"/>
              </w:rPr>
              <w:t>Biedrība "Jaunciema attīstības biedrība"</w:t>
            </w:r>
          </w:p>
        </w:tc>
        <w:tc>
          <w:tcPr>
            <w:tcW w:w="2126" w:type="dxa"/>
            <w:tcBorders>
              <w:top w:val="single" w:sz="4" w:space="0" w:color="auto"/>
              <w:left w:val="nil"/>
              <w:bottom w:val="single" w:sz="4" w:space="0" w:color="auto"/>
              <w:right w:val="single" w:sz="4" w:space="0" w:color="auto"/>
            </w:tcBorders>
            <w:shd w:val="clear" w:color="000000" w:fill="FFFFFF"/>
          </w:tcPr>
          <w:p w14:paraId="45D5E955" w14:textId="246D7CCF"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3935</w:t>
            </w:r>
            <w:r w:rsidR="004D4013">
              <w:rPr>
                <w:rFonts w:ascii="Times New Roman" w:hAnsi="Times New Roman" w:cs="Times New Roman"/>
                <w:sz w:val="26"/>
                <w:szCs w:val="26"/>
              </w:rPr>
              <w:t>,</w:t>
            </w:r>
            <w:r w:rsidRPr="002A014C">
              <w:rPr>
                <w:rFonts w:ascii="Times New Roman" w:hAnsi="Times New Roman" w:cs="Times New Roman"/>
                <w:sz w:val="26"/>
                <w:szCs w:val="26"/>
              </w:rPr>
              <w:t>00</w:t>
            </w:r>
          </w:p>
        </w:tc>
        <w:tc>
          <w:tcPr>
            <w:tcW w:w="1559" w:type="dxa"/>
            <w:tcBorders>
              <w:top w:val="single" w:sz="4" w:space="0" w:color="auto"/>
              <w:left w:val="nil"/>
              <w:bottom w:val="single" w:sz="4" w:space="0" w:color="auto"/>
              <w:right w:val="single" w:sz="4" w:space="0" w:color="auto"/>
            </w:tcBorders>
            <w:shd w:val="clear" w:color="000000" w:fill="FFFFFF"/>
            <w:noWrap/>
          </w:tcPr>
          <w:p w14:paraId="3A654B14" w14:textId="48FFB955"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01.10.</w:t>
            </w:r>
            <w:r w:rsidR="00547E7C">
              <w:rPr>
                <w:rFonts w:ascii="Times New Roman" w:hAnsi="Times New Roman" w:cs="Times New Roman"/>
                <w:sz w:val="26"/>
                <w:szCs w:val="26"/>
              </w:rPr>
              <w:t>2026.-</w:t>
            </w:r>
            <w:r w:rsidRPr="002A014C">
              <w:rPr>
                <w:rFonts w:ascii="Times New Roman" w:hAnsi="Times New Roman" w:cs="Times New Roman"/>
                <w:sz w:val="26"/>
                <w:szCs w:val="26"/>
              </w:rPr>
              <w:t xml:space="preserve"> 01.12.2026</w:t>
            </w:r>
          </w:p>
        </w:tc>
        <w:tc>
          <w:tcPr>
            <w:tcW w:w="5528" w:type="dxa"/>
            <w:tcBorders>
              <w:top w:val="single" w:sz="4" w:space="0" w:color="auto"/>
              <w:left w:val="nil"/>
              <w:bottom w:val="single" w:sz="4" w:space="0" w:color="auto"/>
              <w:right w:val="single" w:sz="4" w:space="0" w:color="auto"/>
            </w:tcBorders>
            <w:shd w:val="clear" w:color="000000" w:fill="FFFFFF"/>
          </w:tcPr>
          <w:p w14:paraId="41BF5E78" w14:textId="1759E2E0" w:rsidR="004D4013" w:rsidRPr="004D4013" w:rsidRDefault="004D4013" w:rsidP="004D4013">
            <w:pPr>
              <w:jc w:val="both"/>
              <w:rPr>
                <w:rFonts w:ascii="Times New Roman" w:hAnsi="Times New Roman" w:cs="Times New Roman"/>
                <w:sz w:val="26"/>
                <w:szCs w:val="26"/>
              </w:rPr>
            </w:pPr>
            <w:r w:rsidRPr="004D4013">
              <w:rPr>
                <w:rFonts w:ascii="Times New Roman" w:hAnsi="Times New Roman" w:cs="Times New Roman"/>
                <w:sz w:val="26"/>
                <w:szCs w:val="26"/>
              </w:rPr>
              <w:t>Projekta ietvaros Jaunciemā paredzētas trīs dažādas aktivitātes.</w:t>
            </w:r>
          </w:p>
          <w:p w14:paraId="65980B17" w14:textId="35A184A4" w:rsidR="004D4013" w:rsidRPr="004D4013" w:rsidRDefault="004D4013" w:rsidP="004D4013">
            <w:pPr>
              <w:jc w:val="both"/>
              <w:rPr>
                <w:rFonts w:ascii="Times New Roman" w:hAnsi="Times New Roman" w:cs="Times New Roman"/>
                <w:sz w:val="26"/>
                <w:szCs w:val="26"/>
              </w:rPr>
            </w:pPr>
            <w:r w:rsidRPr="004D4013">
              <w:rPr>
                <w:rFonts w:ascii="Times New Roman" w:hAnsi="Times New Roman" w:cs="Times New Roman"/>
                <w:sz w:val="26"/>
                <w:szCs w:val="26"/>
              </w:rPr>
              <w:t xml:space="preserve">Rudens dārznieku brokastīs Jaunciema Kultūras pirts teritorijā apkaimes un kaimiņu apkaimju iedzīvotāji varēs apmainīties ar pašu audzētiem </w:t>
            </w:r>
            <w:r w:rsidRPr="004D4013">
              <w:rPr>
                <w:rFonts w:ascii="Times New Roman" w:hAnsi="Times New Roman" w:cs="Times New Roman"/>
                <w:sz w:val="26"/>
                <w:szCs w:val="26"/>
              </w:rPr>
              <w:lastRenderedPageBreak/>
              <w:t xml:space="preserve">augu stādiem, augiem un sēklām, kā arī dalīties zināšanās, padomos un pieredzē par dārzkopību. </w:t>
            </w:r>
            <w:r>
              <w:rPr>
                <w:rFonts w:ascii="Times New Roman" w:hAnsi="Times New Roman" w:cs="Times New Roman"/>
                <w:sz w:val="26"/>
                <w:szCs w:val="26"/>
              </w:rPr>
              <w:t>“Dārznieku</w:t>
            </w:r>
            <w:r w:rsidRPr="004D4013">
              <w:rPr>
                <w:rFonts w:ascii="Times New Roman" w:hAnsi="Times New Roman" w:cs="Times New Roman"/>
                <w:sz w:val="26"/>
                <w:szCs w:val="26"/>
              </w:rPr>
              <w:t xml:space="preserve"> brokastis</w:t>
            </w:r>
            <w:r>
              <w:rPr>
                <w:rFonts w:ascii="Times New Roman" w:hAnsi="Times New Roman" w:cs="Times New Roman"/>
                <w:sz w:val="26"/>
                <w:szCs w:val="26"/>
              </w:rPr>
              <w:t>”</w:t>
            </w:r>
            <w:r w:rsidRPr="004D4013">
              <w:rPr>
                <w:rFonts w:ascii="Times New Roman" w:hAnsi="Times New Roman" w:cs="Times New Roman"/>
                <w:sz w:val="26"/>
                <w:szCs w:val="26"/>
              </w:rPr>
              <w:t xml:space="preserve"> ir nozīmīga Jaunciema dārznieku kopienas tradīcija, kas ļauj atskatīties uz sezonā paveikto un jau plānot nākamo pavasari.</w:t>
            </w:r>
          </w:p>
          <w:p w14:paraId="14EE67F8" w14:textId="461F3C02" w:rsidR="004D4013" w:rsidRPr="004D4013" w:rsidRDefault="004D4013" w:rsidP="004D4013">
            <w:pPr>
              <w:jc w:val="both"/>
              <w:rPr>
                <w:rFonts w:ascii="Times New Roman" w:hAnsi="Times New Roman" w:cs="Times New Roman"/>
                <w:sz w:val="26"/>
                <w:szCs w:val="26"/>
              </w:rPr>
            </w:pPr>
            <w:r w:rsidRPr="004D4013">
              <w:rPr>
                <w:rFonts w:ascii="Times New Roman" w:hAnsi="Times New Roman" w:cs="Times New Roman"/>
                <w:sz w:val="26"/>
                <w:szCs w:val="26"/>
              </w:rPr>
              <w:t xml:space="preserve">Turpinot iesākto tradīciju, valsts svētku nedēļā Jaunciemā tiks uzstādīts svecīšu stends, kur iedzīvotāji aicināti novietot svecītes. Stends </w:t>
            </w:r>
            <w:r>
              <w:rPr>
                <w:rFonts w:ascii="Times New Roman" w:hAnsi="Times New Roman" w:cs="Times New Roman"/>
                <w:sz w:val="26"/>
                <w:szCs w:val="26"/>
              </w:rPr>
              <w:t>ir kļuvis</w:t>
            </w:r>
            <w:r w:rsidRPr="004D4013">
              <w:rPr>
                <w:rFonts w:ascii="Times New Roman" w:hAnsi="Times New Roman" w:cs="Times New Roman"/>
                <w:sz w:val="26"/>
                <w:szCs w:val="26"/>
              </w:rPr>
              <w:t xml:space="preserve"> par vietu, kur iedzīvotāji var satikties, dalīties atmiņās un kopīgi radīt svētku noskaņu.</w:t>
            </w:r>
          </w:p>
          <w:p w14:paraId="0072847D" w14:textId="436E0136" w:rsidR="002A014C" w:rsidRPr="004D4013" w:rsidRDefault="004D4013" w:rsidP="004D4013">
            <w:pPr>
              <w:jc w:val="both"/>
              <w:rPr>
                <w:rFonts w:ascii="Times New Roman" w:hAnsi="Times New Roman" w:cs="Times New Roman"/>
                <w:sz w:val="26"/>
                <w:szCs w:val="26"/>
              </w:rPr>
            </w:pPr>
            <w:r w:rsidRPr="004D4013">
              <w:rPr>
                <w:rFonts w:ascii="Times New Roman" w:hAnsi="Times New Roman" w:cs="Times New Roman"/>
                <w:sz w:val="26"/>
                <w:szCs w:val="26"/>
              </w:rPr>
              <w:t>Lāčplēša dienas atceres vakarā pie svētku stenda notiks patriotisks koncerts. Iedzīvotājus sildīs silta tēja un zupa, savukārt gaismas instalācija „Staro Jaunciems” papildinās svētku atmosfēru.</w:t>
            </w:r>
          </w:p>
        </w:tc>
      </w:tr>
      <w:tr w:rsidR="002A014C" w:rsidRPr="00E65B6E" w14:paraId="513954BC" w14:textId="4451534D" w:rsidTr="008515AD">
        <w:trPr>
          <w:trHeight w:val="648"/>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611213ED" w14:textId="58D8E818"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lastRenderedPageBreak/>
              <w:t>7</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0D935FC4" w14:textId="729B6B27"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"Dzirciems, Iļģuciems, Dzegužkalns un Nordeķi cauri laikiem"</w:t>
            </w:r>
          </w:p>
        </w:tc>
        <w:tc>
          <w:tcPr>
            <w:tcW w:w="2269" w:type="dxa"/>
            <w:tcBorders>
              <w:top w:val="single" w:sz="4" w:space="0" w:color="auto"/>
              <w:left w:val="nil"/>
              <w:bottom w:val="single" w:sz="4" w:space="0" w:color="auto"/>
              <w:right w:val="single" w:sz="4" w:space="0" w:color="auto"/>
            </w:tcBorders>
            <w:shd w:val="clear" w:color="000000" w:fill="FFFFFF"/>
          </w:tcPr>
          <w:p w14:paraId="69CD8E8F" w14:textId="5CDFCB9D"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color w:val="000000"/>
                <w:sz w:val="26"/>
                <w:szCs w:val="26"/>
              </w:rPr>
              <w:t>Dzirciema un Iļģuciema apkaimju biedrība</w:t>
            </w:r>
          </w:p>
        </w:tc>
        <w:tc>
          <w:tcPr>
            <w:tcW w:w="2126" w:type="dxa"/>
            <w:tcBorders>
              <w:top w:val="single" w:sz="4" w:space="0" w:color="auto"/>
              <w:left w:val="nil"/>
              <w:bottom w:val="single" w:sz="4" w:space="0" w:color="auto"/>
              <w:right w:val="single" w:sz="4" w:space="0" w:color="auto"/>
            </w:tcBorders>
            <w:shd w:val="clear" w:color="000000" w:fill="FFFFFF"/>
          </w:tcPr>
          <w:p w14:paraId="0DE2F22C" w14:textId="7749016D"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4000</w:t>
            </w:r>
            <w:r w:rsidR="00413F40">
              <w:rPr>
                <w:rFonts w:ascii="Times New Roman" w:hAnsi="Times New Roman" w:cs="Times New Roman"/>
                <w:sz w:val="26"/>
                <w:szCs w:val="26"/>
              </w:rPr>
              <w:t>,</w:t>
            </w:r>
            <w:r w:rsidRPr="002A014C">
              <w:rPr>
                <w:rFonts w:ascii="Times New Roman" w:hAnsi="Times New Roman" w:cs="Times New Roman"/>
                <w:sz w:val="26"/>
                <w:szCs w:val="26"/>
              </w:rPr>
              <w:t>00</w:t>
            </w:r>
          </w:p>
        </w:tc>
        <w:tc>
          <w:tcPr>
            <w:tcW w:w="1559" w:type="dxa"/>
            <w:tcBorders>
              <w:top w:val="single" w:sz="4" w:space="0" w:color="auto"/>
              <w:left w:val="nil"/>
              <w:bottom w:val="single" w:sz="4" w:space="0" w:color="auto"/>
              <w:right w:val="single" w:sz="4" w:space="0" w:color="auto"/>
            </w:tcBorders>
            <w:shd w:val="clear" w:color="000000" w:fill="FFFFFF"/>
            <w:noWrap/>
          </w:tcPr>
          <w:p w14:paraId="56713CE1" w14:textId="600D5CA5"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01.10.</w:t>
            </w:r>
            <w:r w:rsidR="00547E7C">
              <w:rPr>
                <w:rFonts w:ascii="Times New Roman" w:hAnsi="Times New Roman" w:cs="Times New Roman"/>
                <w:sz w:val="26"/>
                <w:szCs w:val="26"/>
              </w:rPr>
              <w:t>2026.-</w:t>
            </w:r>
            <w:r w:rsidRPr="002A014C">
              <w:rPr>
                <w:rFonts w:ascii="Times New Roman" w:hAnsi="Times New Roman" w:cs="Times New Roman"/>
                <w:sz w:val="26"/>
                <w:szCs w:val="26"/>
              </w:rPr>
              <w:t>31.03.</w:t>
            </w:r>
            <w:r w:rsidR="00547E7C">
              <w:rPr>
                <w:rFonts w:ascii="Times New Roman" w:hAnsi="Times New Roman" w:cs="Times New Roman"/>
                <w:sz w:val="26"/>
                <w:szCs w:val="26"/>
              </w:rPr>
              <w:t>2027.</w:t>
            </w:r>
          </w:p>
        </w:tc>
        <w:tc>
          <w:tcPr>
            <w:tcW w:w="5528" w:type="dxa"/>
            <w:tcBorders>
              <w:top w:val="single" w:sz="4" w:space="0" w:color="auto"/>
              <w:left w:val="nil"/>
              <w:bottom w:val="single" w:sz="4" w:space="0" w:color="auto"/>
              <w:right w:val="single" w:sz="4" w:space="0" w:color="auto"/>
            </w:tcBorders>
            <w:shd w:val="clear" w:color="000000" w:fill="FFFFFF"/>
          </w:tcPr>
          <w:p w14:paraId="1E6AD126" w14:textId="77777777" w:rsidR="00413F40" w:rsidRPr="00413F40" w:rsidRDefault="00413F40" w:rsidP="00413F40">
            <w:pPr>
              <w:jc w:val="both"/>
              <w:rPr>
                <w:rFonts w:ascii="Times New Roman" w:hAnsi="Times New Roman" w:cs="Times New Roman"/>
                <w:sz w:val="26"/>
                <w:szCs w:val="26"/>
              </w:rPr>
            </w:pPr>
            <w:r w:rsidRPr="00413F40">
              <w:rPr>
                <w:rFonts w:ascii="Times New Roman" w:hAnsi="Times New Roman" w:cs="Times New Roman"/>
                <w:sz w:val="26"/>
                <w:szCs w:val="26"/>
              </w:rPr>
              <w:t>Projekta mērķis ir stiprināt Dzirciema, Iļģuciema, Dzegužkalna un Nordeķu iedzīvotāju piederības sajūtu savai apkaimei un Rīgai, veicinot klātienes līdzdalību, savstarpēju iepazīšanos un kopīgu apkaimes vēstures, cilvēku un vides vērtību izzināšanu.</w:t>
            </w:r>
          </w:p>
          <w:p w14:paraId="02E67055" w14:textId="77777777" w:rsidR="00413F40" w:rsidRPr="00413F40" w:rsidRDefault="00413F40" w:rsidP="00413F40">
            <w:pPr>
              <w:jc w:val="both"/>
              <w:rPr>
                <w:rFonts w:ascii="Times New Roman" w:hAnsi="Times New Roman" w:cs="Times New Roman"/>
                <w:sz w:val="26"/>
                <w:szCs w:val="26"/>
              </w:rPr>
            </w:pPr>
            <w:r w:rsidRPr="00413F40">
              <w:rPr>
                <w:rFonts w:ascii="Times New Roman" w:hAnsi="Times New Roman" w:cs="Times New Roman"/>
                <w:sz w:val="26"/>
                <w:szCs w:val="26"/>
              </w:rPr>
              <w:t xml:space="preserve">Projekta ietvaros tiks īstenotas piecas savstarpēji saistītas aktivitātes – viena koprades darbnīca, trīs tematiskas tikšanās un oriģināla sociālo tīklu satura, iedzīvotāju ideju apkopojuma un projekta publicitātes materiālu izstrāde. Iedzīvotāji kopīgi izzinās apkaimes vēsturi, identificēs nozīmīgas vietas, formulēs idejas dzīves vides uzlabošanai un </w:t>
            </w:r>
            <w:r w:rsidRPr="00413F40">
              <w:rPr>
                <w:rFonts w:ascii="Times New Roman" w:hAnsi="Times New Roman" w:cs="Times New Roman"/>
                <w:sz w:val="26"/>
                <w:szCs w:val="26"/>
              </w:rPr>
              <w:lastRenderedPageBreak/>
              <w:t>veidos publiski pieejamu apkaimes stāstu materiālu.</w:t>
            </w:r>
          </w:p>
          <w:p w14:paraId="7EF58B09" w14:textId="4F73E14E" w:rsidR="002A014C" w:rsidRPr="002A014C" w:rsidRDefault="00413F40" w:rsidP="00413F40">
            <w:pPr>
              <w:jc w:val="both"/>
              <w:rPr>
                <w:rFonts w:ascii="Times New Roman" w:hAnsi="Times New Roman" w:cs="Times New Roman"/>
                <w:color w:val="000000"/>
                <w:sz w:val="26"/>
                <w:szCs w:val="26"/>
              </w:rPr>
            </w:pPr>
            <w:r w:rsidRPr="00413F40">
              <w:rPr>
                <w:rFonts w:ascii="Times New Roman" w:hAnsi="Times New Roman" w:cs="Times New Roman"/>
                <w:sz w:val="26"/>
                <w:szCs w:val="26"/>
              </w:rPr>
              <w:t>Projekts veidos apkaimes līdzdalības laboratoriju, kurā iedzīvotāji ne tikai piedalīsies pasākumos, bet arī kopīgi radīs pamatu turpmākai kopienas sadarbībai un dialogam ar pašvaldību.</w:t>
            </w:r>
          </w:p>
        </w:tc>
      </w:tr>
      <w:tr w:rsidR="002A014C" w:rsidRPr="00E65B6E" w14:paraId="08C8D97A" w14:textId="2CE3CA50" w:rsidTr="008515AD">
        <w:trPr>
          <w:trHeight w:val="648"/>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1F7497B3" w14:textId="620D6A0C"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lastRenderedPageBreak/>
              <w:t>8</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56EC7AFA" w14:textId="4C65851F"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"Cieņas un pateicības veicināšana apkaimju kustībā"</w:t>
            </w:r>
          </w:p>
        </w:tc>
        <w:tc>
          <w:tcPr>
            <w:tcW w:w="2269" w:type="dxa"/>
            <w:tcBorders>
              <w:top w:val="single" w:sz="4" w:space="0" w:color="auto"/>
              <w:left w:val="nil"/>
              <w:bottom w:val="single" w:sz="4" w:space="0" w:color="auto"/>
              <w:right w:val="single" w:sz="4" w:space="0" w:color="auto"/>
            </w:tcBorders>
            <w:shd w:val="clear" w:color="000000" w:fill="FFFFFF"/>
          </w:tcPr>
          <w:p w14:paraId="4936B790" w14:textId="78151C37"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color w:val="000000"/>
                <w:sz w:val="26"/>
                <w:szCs w:val="26"/>
              </w:rPr>
              <w:t>Biedrība "Rīgas Apkaimju alianse"</w:t>
            </w:r>
          </w:p>
        </w:tc>
        <w:tc>
          <w:tcPr>
            <w:tcW w:w="2126" w:type="dxa"/>
            <w:tcBorders>
              <w:top w:val="single" w:sz="4" w:space="0" w:color="auto"/>
              <w:left w:val="nil"/>
              <w:bottom w:val="single" w:sz="4" w:space="0" w:color="auto"/>
              <w:right w:val="single" w:sz="4" w:space="0" w:color="auto"/>
            </w:tcBorders>
            <w:shd w:val="clear" w:color="000000" w:fill="FFFFFF"/>
          </w:tcPr>
          <w:p w14:paraId="532CFAFC" w14:textId="305D261C"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4000</w:t>
            </w:r>
            <w:r w:rsidR="0071548A">
              <w:rPr>
                <w:rFonts w:ascii="Times New Roman" w:hAnsi="Times New Roman" w:cs="Times New Roman"/>
                <w:sz w:val="26"/>
                <w:szCs w:val="26"/>
              </w:rPr>
              <w:t>,</w:t>
            </w:r>
            <w:r w:rsidRPr="002A014C">
              <w:rPr>
                <w:rFonts w:ascii="Times New Roman" w:hAnsi="Times New Roman" w:cs="Times New Roman"/>
                <w:sz w:val="26"/>
                <w:szCs w:val="26"/>
              </w:rPr>
              <w:t>00</w:t>
            </w:r>
          </w:p>
        </w:tc>
        <w:tc>
          <w:tcPr>
            <w:tcW w:w="1559" w:type="dxa"/>
            <w:tcBorders>
              <w:top w:val="single" w:sz="4" w:space="0" w:color="auto"/>
              <w:left w:val="nil"/>
              <w:bottom w:val="single" w:sz="4" w:space="0" w:color="auto"/>
              <w:right w:val="single" w:sz="4" w:space="0" w:color="auto"/>
            </w:tcBorders>
            <w:shd w:val="clear" w:color="000000" w:fill="FFFFFF"/>
            <w:noWrap/>
          </w:tcPr>
          <w:p w14:paraId="7FA5700F" w14:textId="78489F19"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01.10.</w:t>
            </w:r>
            <w:r w:rsidR="00547E7C">
              <w:rPr>
                <w:rFonts w:ascii="Times New Roman" w:hAnsi="Times New Roman" w:cs="Times New Roman"/>
                <w:sz w:val="26"/>
                <w:szCs w:val="26"/>
              </w:rPr>
              <w:t>2026.-</w:t>
            </w:r>
            <w:r w:rsidRPr="002A014C">
              <w:rPr>
                <w:rFonts w:ascii="Times New Roman" w:hAnsi="Times New Roman" w:cs="Times New Roman"/>
                <w:sz w:val="26"/>
                <w:szCs w:val="26"/>
              </w:rPr>
              <w:t>01.03.</w:t>
            </w:r>
            <w:r w:rsidR="00547E7C">
              <w:rPr>
                <w:rFonts w:ascii="Times New Roman" w:hAnsi="Times New Roman" w:cs="Times New Roman"/>
                <w:sz w:val="26"/>
                <w:szCs w:val="26"/>
              </w:rPr>
              <w:t>2027.</w:t>
            </w:r>
          </w:p>
        </w:tc>
        <w:tc>
          <w:tcPr>
            <w:tcW w:w="5528" w:type="dxa"/>
            <w:tcBorders>
              <w:top w:val="single" w:sz="4" w:space="0" w:color="auto"/>
              <w:left w:val="nil"/>
              <w:bottom w:val="single" w:sz="4" w:space="0" w:color="auto"/>
              <w:right w:val="single" w:sz="4" w:space="0" w:color="auto"/>
            </w:tcBorders>
            <w:shd w:val="clear" w:color="000000" w:fill="FFFFFF"/>
          </w:tcPr>
          <w:p w14:paraId="1641AE92" w14:textId="025459B7" w:rsidR="0071548A" w:rsidRPr="0071548A" w:rsidRDefault="0071548A" w:rsidP="0071548A">
            <w:pPr>
              <w:spacing w:after="120"/>
              <w:jc w:val="both"/>
              <w:rPr>
                <w:rFonts w:ascii="Times New Roman" w:hAnsi="Times New Roman" w:cs="Times New Roman"/>
                <w:sz w:val="26"/>
                <w:szCs w:val="26"/>
              </w:rPr>
            </w:pPr>
            <w:r w:rsidRPr="0071548A">
              <w:rPr>
                <w:rFonts w:ascii="Times New Roman" w:hAnsi="Times New Roman" w:cs="Times New Roman"/>
                <w:sz w:val="26"/>
                <w:szCs w:val="26"/>
              </w:rPr>
              <w:t>Projektā paredzētas trīs aktivitātes, kuru mērķis ir veicināt Rīgas apkaimju biedrību atpazīstamību un iedzīvotāju interesi par iesaisti apkaimju kustībā</w:t>
            </w:r>
            <w:r>
              <w:rPr>
                <w:rFonts w:ascii="Times New Roman" w:hAnsi="Times New Roman" w:cs="Times New Roman"/>
                <w:sz w:val="26"/>
                <w:szCs w:val="26"/>
              </w:rPr>
              <w:t xml:space="preserve">, </w:t>
            </w:r>
            <w:r w:rsidRPr="0071548A">
              <w:rPr>
                <w:rFonts w:ascii="Times New Roman" w:hAnsi="Times New Roman" w:cs="Times New Roman"/>
                <w:sz w:val="26"/>
                <w:szCs w:val="26"/>
              </w:rPr>
              <w:t>izcelt apkaimju aktīvistu ieguldījumu</w:t>
            </w:r>
            <w:r>
              <w:rPr>
                <w:rFonts w:ascii="Times New Roman" w:hAnsi="Times New Roman" w:cs="Times New Roman"/>
                <w:sz w:val="26"/>
                <w:szCs w:val="26"/>
              </w:rPr>
              <w:t xml:space="preserve"> </w:t>
            </w:r>
            <w:r w:rsidRPr="0071548A">
              <w:rPr>
                <w:rFonts w:ascii="Times New Roman" w:hAnsi="Times New Roman" w:cs="Times New Roman"/>
                <w:sz w:val="26"/>
                <w:szCs w:val="26"/>
              </w:rPr>
              <w:t>un veicināt cieņpilnu komunikāciju.</w:t>
            </w:r>
          </w:p>
          <w:p w14:paraId="70D2E38A" w14:textId="77777777" w:rsidR="0071548A" w:rsidRPr="0071548A" w:rsidRDefault="0071548A" w:rsidP="0071548A">
            <w:pPr>
              <w:spacing w:after="120"/>
              <w:jc w:val="both"/>
              <w:rPr>
                <w:rFonts w:ascii="Times New Roman" w:hAnsi="Times New Roman" w:cs="Times New Roman"/>
                <w:sz w:val="26"/>
                <w:szCs w:val="26"/>
              </w:rPr>
            </w:pPr>
            <w:r w:rsidRPr="0071548A">
              <w:rPr>
                <w:rFonts w:ascii="Times New Roman" w:hAnsi="Times New Roman" w:cs="Times New Roman"/>
                <w:sz w:val="26"/>
                <w:szCs w:val="26"/>
              </w:rPr>
              <w:t>Tiks izveidoti 10 īsa formāta videostāsti, kuros dažādu apkaimju aktīvisti pastāstīs par savu motivāciju iesaistīties apkaimes biedrībā un nozīmīgākajiem paveiktajiem darbiem. Videostāsti tiks izplatīti sociālajos medijos, lai vairotu izpratni par darbošanos apkaimes biedrībā un popularizētu apkaimju kustību.</w:t>
            </w:r>
          </w:p>
          <w:p w14:paraId="6570106E" w14:textId="5E04C8F0" w:rsidR="0071548A" w:rsidRPr="0071548A" w:rsidRDefault="0071548A" w:rsidP="0071548A">
            <w:pPr>
              <w:spacing w:after="120"/>
              <w:jc w:val="both"/>
              <w:rPr>
                <w:rFonts w:ascii="Times New Roman" w:hAnsi="Times New Roman" w:cs="Times New Roman"/>
                <w:sz w:val="26"/>
                <w:szCs w:val="26"/>
              </w:rPr>
            </w:pPr>
            <w:r w:rsidRPr="0071548A">
              <w:rPr>
                <w:rFonts w:ascii="Times New Roman" w:hAnsi="Times New Roman" w:cs="Times New Roman"/>
                <w:sz w:val="26"/>
                <w:szCs w:val="26"/>
              </w:rPr>
              <w:t xml:space="preserve">Turpinot apkaimju aktīvistu apbalvošanas tradīciju, </w:t>
            </w:r>
            <w:r w:rsidR="00547E7C">
              <w:rPr>
                <w:rFonts w:ascii="Times New Roman" w:hAnsi="Times New Roman" w:cs="Times New Roman"/>
                <w:sz w:val="26"/>
                <w:szCs w:val="26"/>
              </w:rPr>
              <w:t>p</w:t>
            </w:r>
            <w:r w:rsidRPr="0071548A">
              <w:rPr>
                <w:rFonts w:ascii="Times New Roman" w:hAnsi="Times New Roman" w:cs="Times New Roman"/>
                <w:sz w:val="26"/>
                <w:szCs w:val="26"/>
              </w:rPr>
              <w:t>lānots godināt 10 apkaimju aktīvistus.</w:t>
            </w:r>
          </w:p>
          <w:p w14:paraId="39D52439" w14:textId="4776B8EA" w:rsidR="002A014C" w:rsidRPr="002A014C" w:rsidRDefault="0071548A" w:rsidP="00091C85">
            <w:pPr>
              <w:spacing w:after="120"/>
              <w:jc w:val="both"/>
              <w:rPr>
                <w:rFonts w:ascii="Times New Roman" w:hAnsi="Times New Roman" w:cs="Times New Roman"/>
                <w:color w:val="000000"/>
                <w:sz w:val="26"/>
                <w:szCs w:val="26"/>
              </w:rPr>
            </w:pPr>
            <w:r w:rsidRPr="0071548A">
              <w:rPr>
                <w:rFonts w:ascii="Times New Roman" w:hAnsi="Times New Roman" w:cs="Times New Roman"/>
                <w:sz w:val="26"/>
                <w:szCs w:val="26"/>
              </w:rPr>
              <w:t>Projektā tiks rīkots arī forums Rīgas apkaimju aktīvistiem par cieņpilnu komunikāciju apkaimes biedrībā, lai veicinātu izpratni par cieņpilnu saziņu un to, kā rīkoties, saskaroties ar agresīvu komunikāciju.</w:t>
            </w:r>
          </w:p>
        </w:tc>
      </w:tr>
      <w:tr w:rsidR="002A014C" w:rsidRPr="00E65B6E" w14:paraId="585534D1" w14:textId="40DB6B49" w:rsidTr="008515AD">
        <w:trPr>
          <w:trHeight w:val="648"/>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1C4BD1B3" w14:textId="16817671"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t>9</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23B8723B" w14:textId="31A278D6"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 xml:space="preserve">"Lasīt, lai sadzirdētu: grāmatu klubs </w:t>
            </w:r>
            <w:r w:rsidRPr="002A014C">
              <w:rPr>
                <w:rFonts w:ascii="Times New Roman" w:hAnsi="Times New Roman" w:cs="Times New Roman"/>
                <w:sz w:val="26"/>
                <w:szCs w:val="26"/>
              </w:rPr>
              <w:lastRenderedPageBreak/>
              <w:t>Sarkandaugavas kopienā"</w:t>
            </w:r>
          </w:p>
        </w:tc>
        <w:tc>
          <w:tcPr>
            <w:tcW w:w="2269" w:type="dxa"/>
            <w:tcBorders>
              <w:top w:val="single" w:sz="4" w:space="0" w:color="auto"/>
              <w:left w:val="nil"/>
              <w:bottom w:val="single" w:sz="4" w:space="0" w:color="auto"/>
              <w:right w:val="single" w:sz="4" w:space="0" w:color="auto"/>
            </w:tcBorders>
            <w:shd w:val="clear" w:color="000000" w:fill="FFFFFF"/>
          </w:tcPr>
          <w:p w14:paraId="76030FBB" w14:textId="5A3BAA76"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color w:val="000000"/>
                <w:sz w:val="26"/>
                <w:szCs w:val="26"/>
              </w:rPr>
              <w:lastRenderedPageBreak/>
              <w:t>Sarkandaugavas attīstības biedrība</w:t>
            </w:r>
          </w:p>
        </w:tc>
        <w:tc>
          <w:tcPr>
            <w:tcW w:w="2126" w:type="dxa"/>
            <w:tcBorders>
              <w:top w:val="single" w:sz="4" w:space="0" w:color="auto"/>
              <w:left w:val="nil"/>
              <w:bottom w:val="single" w:sz="4" w:space="0" w:color="auto"/>
              <w:right w:val="single" w:sz="4" w:space="0" w:color="auto"/>
            </w:tcBorders>
            <w:shd w:val="clear" w:color="000000" w:fill="FFFFFF"/>
          </w:tcPr>
          <w:p w14:paraId="6E7F7204" w14:textId="025AA1D7"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3988</w:t>
            </w:r>
            <w:r w:rsidR="00B3479E">
              <w:rPr>
                <w:rFonts w:ascii="Times New Roman" w:hAnsi="Times New Roman" w:cs="Times New Roman"/>
                <w:sz w:val="26"/>
                <w:szCs w:val="26"/>
              </w:rPr>
              <w:t>,</w:t>
            </w:r>
            <w:r w:rsidRPr="002A014C">
              <w:rPr>
                <w:rFonts w:ascii="Times New Roman" w:hAnsi="Times New Roman" w:cs="Times New Roman"/>
                <w:sz w:val="26"/>
                <w:szCs w:val="26"/>
              </w:rPr>
              <w:t>00</w:t>
            </w:r>
          </w:p>
        </w:tc>
        <w:tc>
          <w:tcPr>
            <w:tcW w:w="1559" w:type="dxa"/>
            <w:tcBorders>
              <w:top w:val="single" w:sz="4" w:space="0" w:color="auto"/>
              <w:left w:val="nil"/>
              <w:bottom w:val="single" w:sz="4" w:space="0" w:color="auto"/>
              <w:right w:val="single" w:sz="4" w:space="0" w:color="auto"/>
            </w:tcBorders>
            <w:shd w:val="clear" w:color="000000" w:fill="FFFFFF"/>
            <w:noWrap/>
          </w:tcPr>
          <w:p w14:paraId="2A45F1AD" w14:textId="1CEBF0E3"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01.10.</w:t>
            </w:r>
            <w:r w:rsidR="00547E7C">
              <w:rPr>
                <w:rFonts w:ascii="Times New Roman" w:hAnsi="Times New Roman" w:cs="Times New Roman"/>
                <w:sz w:val="26"/>
                <w:szCs w:val="26"/>
              </w:rPr>
              <w:t>2026.-</w:t>
            </w:r>
            <w:r w:rsidRPr="002A014C">
              <w:rPr>
                <w:rFonts w:ascii="Times New Roman" w:hAnsi="Times New Roman" w:cs="Times New Roman"/>
                <w:sz w:val="26"/>
                <w:szCs w:val="26"/>
              </w:rPr>
              <w:t>31.03.</w:t>
            </w:r>
            <w:r w:rsidR="00547E7C">
              <w:rPr>
                <w:rFonts w:ascii="Times New Roman" w:hAnsi="Times New Roman" w:cs="Times New Roman"/>
                <w:sz w:val="26"/>
                <w:szCs w:val="26"/>
              </w:rPr>
              <w:t>2027.</w:t>
            </w:r>
          </w:p>
        </w:tc>
        <w:tc>
          <w:tcPr>
            <w:tcW w:w="5528" w:type="dxa"/>
            <w:tcBorders>
              <w:top w:val="single" w:sz="4" w:space="0" w:color="auto"/>
              <w:left w:val="nil"/>
              <w:bottom w:val="single" w:sz="4" w:space="0" w:color="auto"/>
              <w:right w:val="single" w:sz="4" w:space="0" w:color="auto"/>
            </w:tcBorders>
            <w:shd w:val="clear" w:color="000000" w:fill="FFFFFF"/>
          </w:tcPr>
          <w:p w14:paraId="15C9D32C" w14:textId="77777777" w:rsidR="006A4B65" w:rsidRPr="006A4B65" w:rsidRDefault="006A4B65" w:rsidP="006A4B65">
            <w:pPr>
              <w:spacing w:after="240"/>
              <w:jc w:val="both"/>
              <w:rPr>
                <w:rFonts w:ascii="Times New Roman" w:hAnsi="Times New Roman" w:cs="Times New Roman"/>
                <w:sz w:val="26"/>
                <w:szCs w:val="26"/>
              </w:rPr>
            </w:pPr>
            <w:r w:rsidRPr="006A4B65">
              <w:rPr>
                <w:rFonts w:ascii="Times New Roman" w:hAnsi="Times New Roman" w:cs="Times New Roman"/>
                <w:sz w:val="26"/>
                <w:szCs w:val="26"/>
              </w:rPr>
              <w:t xml:space="preserve">Projekta mērķis ir stiprināt Sarkandaugavas iedzīvotāju psihisko labklājību, sociālo iesaisti un piederības sajūtu, organizējot biblioterapijas grupu </w:t>
            </w:r>
            <w:r w:rsidRPr="006A4B65">
              <w:rPr>
                <w:rFonts w:ascii="Times New Roman" w:hAnsi="Times New Roman" w:cs="Times New Roman"/>
                <w:sz w:val="26"/>
                <w:szCs w:val="26"/>
              </w:rPr>
              <w:lastRenderedPageBreak/>
              <w:t>nodarbības un publiskus pasākumus kopienas centrā eS14.</w:t>
            </w:r>
          </w:p>
          <w:p w14:paraId="7AB6F501" w14:textId="77777777" w:rsidR="006A4B65" w:rsidRPr="006A4B65" w:rsidRDefault="006A4B65" w:rsidP="006A4B65">
            <w:pPr>
              <w:spacing w:after="240"/>
              <w:jc w:val="both"/>
              <w:rPr>
                <w:rFonts w:ascii="Times New Roman" w:hAnsi="Times New Roman" w:cs="Times New Roman"/>
                <w:sz w:val="26"/>
                <w:szCs w:val="26"/>
              </w:rPr>
            </w:pPr>
            <w:r w:rsidRPr="006A4B65">
              <w:rPr>
                <w:rFonts w:ascii="Times New Roman" w:hAnsi="Times New Roman" w:cs="Times New Roman"/>
                <w:sz w:val="26"/>
                <w:szCs w:val="26"/>
              </w:rPr>
              <w:t>Projekta ietvaros tiks īstenotas 6 regulāras biblioterapijas nodarbības, kurās, izmantojot rūpīgi atlasītus literārus tekstus, dalībnieki reflektēs par personisko pieredzi, emocijām un attiecībām ar citiem. Nodarbības nodrošinās drošu, iekļaujošu un strukturētu vidi.</w:t>
            </w:r>
          </w:p>
          <w:p w14:paraId="57E22624" w14:textId="77777777" w:rsidR="006A4B65" w:rsidRPr="006A4B65" w:rsidRDefault="006A4B65" w:rsidP="006A4B65">
            <w:pPr>
              <w:spacing w:after="240"/>
              <w:jc w:val="both"/>
              <w:rPr>
                <w:rFonts w:ascii="Times New Roman" w:hAnsi="Times New Roman" w:cs="Times New Roman"/>
                <w:sz w:val="26"/>
                <w:szCs w:val="26"/>
              </w:rPr>
            </w:pPr>
            <w:r w:rsidRPr="006A4B65">
              <w:rPr>
                <w:rFonts w:ascii="Times New Roman" w:hAnsi="Times New Roman" w:cs="Times New Roman"/>
                <w:sz w:val="26"/>
                <w:szCs w:val="26"/>
              </w:rPr>
              <w:t>Tāpat notiks 6 plašai publikai atvērtas tikšanās ar mūsdienu rakstniekiem, kuri pastāstīs par savu darbu tapšanu un literārajiem mērķiem.</w:t>
            </w:r>
          </w:p>
          <w:p w14:paraId="3CAF9B6C" w14:textId="0AA01496" w:rsidR="002A014C" w:rsidRPr="006A4B65" w:rsidRDefault="006A4B65" w:rsidP="006A4B65">
            <w:pPr>
              <w:spacing w:after="240"/>
              <w:jc w:val="both"/>
              <w:rPr>
                <w:rFonts w:ascii="Times New Roman" w:hAnsi="Times New Roman" w:cs="Times New Roman"/>
                <w:color w:val="000000"/>
                <w:sz w:val="26"/>
                <w:szCs w:val="26"/>
              </w:rPr>
            </w:pPr>
            <w:r w:rsidRPr="006A4B65">
              <w:rPr>
                <w:rFonts w:ascii="Times New Roman" w:hAnsi="Times New Roman" w:cs="Times New Roman"/>
                <w:sz w:val="26"/>
                <w:szCs w:val="26"/>
              </w:rPr>
              <w:t>Projekta pamatā ir biblioterapija – metode, kas izmanto lasīšanu, tekstu analīzi un reflektējošu rakstīšanu kā instrumentus emocionālai izziņai, pašrefleksijai un dialogam. Tā ļauj caur literāru tekstu un simbolisku valodu piekļūt personiskajām pieredzēm, formulēt emocijas un veidot saikni ar citiem.</w:t>
            </w:r>
          </w:p>
        </w:tc>
      </w:tr>
      <w:tr w:rsidR="002A014C" w:rsidRPr="00E65B6E" w14:paraId="4531F4CC" w14:textId="37EA5826" w:rsidTr="008515AD">
        <w:trPr>
          <w:trHeight w:val="648"/>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57D80DE4" w14:textId="27D3A8C4"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lastRenderedPageBreak/>
              <w:t>10</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1699C71C" w14:textId="16CF9034"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“Ķengaraga apkaimes sarunu Darītava: Kino, Kaimiņi un Kafija”</w:t>
            </w:r>
          </w:p>
        </w:tc>
        <w:tc>
          <w:tcPr>
            <w:tcW w:w="2269" w:type="dxa"/>
            <w:tcBorders>
              <w:top w:val="single" w:sz="4" w:space="0" w:color="auto"/>
              <w:left w:val="nil"/>
              <w:bottom w:val="single" w:sz="4" w:space="0" w:color="auto"/>
              <w:right w:val="single" w:sz="4" w:space="0" w:color="auto"/>
            </w:tcBorders>
            <w:shd w:val="clear" w:color="000000" w:fill="FFFFFF"/>
          </w:tcPr>
          <w:p w14:paraId="24784A80" w14:textId="37DB3E29"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color w:val="000000"/>
                <w:sz w:val="26"/>
                <w:szCs w:val="26"/>
              </w:rPr>
              <w:t>Biedrība "ManaTava Darītava"</w:t>
            </w:r>
          </w:p>
        </w:tc>
        <w:tc>
          <w:tcPr>
            <w:tcW w:w="2126" w:type="dxa"/>
            <w:tcBorders>
              <w:top w:val="single" w:sz="4" w:space="0" w:color="auto"/>
              <w:left w:val="nil"/>
              <w:bottom w:val="single" w:sz="4" w:space="0" w:color="auto"/>
              <w:right w:val="single" w:sz="4" w:space="0" w:color="auto"/>
            </w:tcBorders>
            <w:shd w:val="clear" w:color="000000" w:fill="FFFFFF"/>
          </w:tcPr>
          <w:p w14:paraId="35CED55C" w14:textId="525456CF"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3689</w:t>
            </w:r>
            <w:r w:rsidR="00B05437">
              <w:rPr>
                <w:rFonts w:ascii="Times New Roman" w:hAnsi="Times New Roman" w:cs="Times New Roman"/>
                <w:sz w:val="26"/>
                <w:szCs w:val="26"/>
              </w:rPr>
              <w:t>,</w:t>
            </w:r>
            <w:r w:rsidRPr="002A014C">
              <w:rPr>
                <w:rFonts w:ascii="Times New Roman" w:hAnsi="Times New Roman" w:cs="Times New Roman"/>
                <w:sz w:val="26"/>
                <w:szCs w:val="26"/>
              </w:rPr>
              <w:t>80</w:t>
            </w:r>
          </w:p>
        </w:tc>
        <w:tc>
          <w:tcPr>
            <w:tcW w:w="1559" w:type="dxa"/>
            <w:tcBorders>
              <w:top w:val="single" w:sz="4" w:space="0" w:color="auto"/>
              <w:left w:val="nil"/>
              <w:bottom w:val="single" w:sz="4" w:space="0" w:color="auto"/>
              <w:right w:val="single" w:sz="4" w:space="0" w:color="auto"/>
            </w:tcBorders>
            <w:shd w:val="clear" w:color="000000" w:fill="FFFFFF"/>
            <w:noWrap/>
          </w:tcPr>
          <w:p w14:paraId="5ADC017D" w14:textId="63E1CAC2"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01.10.</w:t>
            </w:r>
            <w:r w:rsidR="00547E7C">
              <w:rPr>
                <w:rFonts w:ascii="Times New Roman" w:hAnsi="Times New Roman" w:cs="Times New Roman"/>
                <w:sz w:val="26"/>
                <w:szCs w:val="26"/>
              </w:rPr>
              <w:t>2026.-</w:t>
            </w:r>
            <w:r w:rsidRPr="002A014C">
              <w:rPr>
                <w:rFonts w:ascii="Times New Roman" w:hAnsi="Times New Roman" w:cs="Times New Roman"/>
                <w:sz w:val="26"/>
                <w:szCs w:val="26"/>
              </w:rPr>
              <w:t>31.03.</w:t>
            </w:r>
            <w:r w:rsidR="00547E7C">
              <w:rPr>
                <w:rFonts w:ascii="Times New Roman" w:hAnsi="Times New Roman" w:cs="Times New Roman"/>
                <w:sz w:val="26"/>
                <w:szCs w:val="26"/>
              </w:rPr>
              <w:t>2027.</w:t>
            </w:r>
          </w:p>
        </w:tc>
        <w:tc>
          <w:tcPr>
            <w:tcW w:w="5528" w:type="dxa"/>
            <w:tcBorders>
              <w:top w:val="single" w:sz="4" w:space="0" w:color="auto"/>
              <w:left w:val="nil"/>
              <w:bottom w:val="single" w:sz="4" w:space="0" w:color="auto"/>
              <w:right w:val="single" w:sz="4" w:space="0" w:color="auto"/>
            </w:tcBorders>
            <w:shd w:val="clear" w:color="000000" w:fill="FFFFFF"/>
          </w:tcPr>
          <w:p w14:paraId="77F52220" w14:textId="77777777" w:rsidR="00B05437" w:rsidRPr="00B05437" w:rsidRDefault="00B05437" w:rsidP="00B05437">
            <w:pPr>
              <w:jc w:val="both"/>
              <w:rPr>
                <w:rFonts w:ascii="Times New Roman" w:hAnsi="Times New Roman" w:cs="Times New Roman"/>
                <w:noProof/>
                <w:sz w:val="26"/>
                <w:szCs w:val="26"/>
              </w:rPr>
            </w:pPr>
            <w:r w:rsidRPr="00B05437">
              <w:rPr>
                <w:rFonts w:ascii="Times New Roman" w:hAnsi="Times New Roman" w:cs="Times New Roman"/>
                <w:noProof/>
                <w:sz w:val="26"/>
                <w:szCs w:val="26"/>
              </w:rPr>
              <w:t>Projekta mērķis ir stiprināt Ķengaraga iedzīvotāju piederības sajūtu, mazināt sociālo spriedzi un veicināt izpratni par pilsoniskās līdzdalības nozīmi, izmantojot neformālu kultūras formātu un rosinot cieņpilnu dialogu par vietējai kopienai un pilsētvidei svarīgām tēmām.</w:t>
            </w:r>
          </w:p>
          <w:p w14:paraId="122B2455" w14:textId="77777777" w:rsidR="00B05437" w:rsidRPr="00B05437" w:rsidRDefault="00B05437" w:rsidP="00B05437">
            <w:pPr>
              <w:jc w:val="both"/>
              <w:rPr>
                <w:rFonts w:ascii="Times New Roman" w:hAnsi="Times New Roman" w:cs="Times New Roman"/>
                <w:noProof/>
                <w:sz w:val="26"/>
                <w:szCs w:val="26"/>
              </w:rPr>
            </w:pPr>
            <w:r w:rsidRPr="00B05437">
              <w:rPr>
                <w:rFonts w:ascii="Times New Roman" w:hAnsi="Times New Roman" w:cs="Times New Roman"/>
                <w:noProof/>
                <w:sz w:val="26"/>
                <w:szCs w:val="26"/>
              </w:rPr>
              <w:t xml:space="preserve">Projekta ietvaros notiks 5 neformālu pasākumu cikls. Tas sāksies ar „Demokrātijas kafejnīcu”, kur brīvā kafejnīcas atmosfērā dalībnieki sarunāsies ar </w:t>
            </w:r>
            <w:r w:rsidRPr="00B05437">
              <w:rPr>
                <w:rFonts w:ascii="Times New Roman" w:hAnsi="Times New Roman" w:cs="Times New Roman"/>
                <w:noProof/>
                <w:sz w:val="26"/>
                <w:szCs w:val="26"/>
              </w:rPr>
              <w:lastRenderedPageBreak/>
              <w:t>citiem apmeklētājiem un aicinātajiem slepenajiem viesiem. Sarunās tiks apspriestas gan viesu izvēlētas, gan pašu dalībnieku piedāvātas tēmas.</w:t>
            </w:r>
          </w:p>
          <w:p w14:paraId="1C1D8A5A" w14:textId="77777777" w:rsidR="00B05437" w:rsidRPr="00B05437" w:rsidRDefault="00B05437" w:rsidP="00B05437">
            <w:pPr>
              <w:jc w:val="both"/>
              <w:rPr>
                <w:rFonts w:ascii="Times New Roman" w:hAnsi="Times New Roman" w:cs="Times New Roman"/>
                <w:noProof/>
                <w:sz w:val="26"/>
                <w:szCs w:val="26"/>
              </w:rPr>
            </w:pPr>
            <w:r w:rsidRPr="00B05437">
              <w:rPr>
                <w:rFonts w:ascii="Times New Roman" w:hAnsi="Times New Roman" w:cs="Times New Roman"/>
                <w:noProof/>
                <w:sz w:val="26"/>
                <w:szCs w:val="26"/>
              </w:rPr>
              <w:t>Turpinājumā notiks 4 kino un sarunu cikli, kuros caur Latvijā radītām filmām tiks apskatītas pilsoniskajai sabiedrībai nozīmīgas tēmas, tostarp cittautiešu dzīve Latvijā, vides piekļūstamība un invaliditāte, jaunieši, emocionālā vardarbība ģimenē un dzimumu līdztiesība. Pirms filmu seansiem notiks strukturēti Dialoga apļi, kuros dalībnieki mazākās grupās apmācītu fasilitatoru vadībā varēs pārrunāt aktuālās tēmas.</w:t>
            </w:r>
          </w:p>
          <w:p w14:paraId="34448272" w14:textId="216053DA" w:rsidR="002A014C" w:rsidRPr="00B05437" w:rsidRDefault="00B05437" w:rsidP="00B05437">
            <w:pPr>
              <w:jc w:val="both"/>
              <w:rPr>
                <w:rFonts w:ascii="Times New Roman" w:hAnsi="Times New Roman" w:cs="Times New Roman"/>
                <w:noProof/>
                <w:sz w:val="26"/>
                <w:szCs w:val="26"/>
              </w:rPr>
            </w:pPr>
            <w:r w:rsidRPr="00B05437">
              <w:rPr>
                <w:rFonts w:ascii="Times New Roman" w:hAnsi="Times New Roman" w:cs="Times New Roman"/>
                <w:noProof/>
                <w:sz w:val="26"/>
                <w:szCs w:val="26"/>
              </w:rPr>
              <w:t>Projekta ietvaros viens komandas pārstāvis apgūs fonda „DOTS” metodi „Sarunvežu mācības: Kā vadīt dialogu?”, stiprinot biedrības kapacitāti turpmāku iedzīvotāju iesaistes un sarunu pasākumu īstenošanai.</w:t>
            </w:r>
          </w:p>
        </w:tc>
      </w:tr>
      <w:tr w:rsidR="002A014C" w:rsidRPr="00E65B6E" w14:paraId="368935BF" w14:textId="434D24AF" w:rsidTr="008515AD">
        <w:trPr>
          <w:trHeight w:val="648"/>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28890E87" w14:textId="190A4E9C" w:rsidR="002A014C" w:rsidRPr="002A014C"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2A014C">
              <w:rPr>
                <w:rFonts w:ascii="Times New Roman" w:hAnsi="Times New Roman" w:cs="Times New Roman"/>
                <w:sz w:val="26"/>
                <w:szCs w:val="26"/>
              </w:rPr>
              <w:lastRenderedPageBreak/>
              <w:t>11</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2CFF1168" w14:textId="131E3719"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"Mežaparka apkaimes audiogida izveide ar apkaimes iedzīvotāju iesaisti"</w:t>
            </w:r>
          </w:p>
        </w:tc>
        <w:tc>
          <w:tcPr>
            <w:tcW w:w="2269" w:type="dxa"/>
            <w:tcBorders>
              <w:top w:val="single" w:sz="4" w:space="0" w:color="auto"/>
              <w:left w:val="nil"/>
              <w:bottom w:val="single" w:sz="4" w:space="0" w:color="auto"/>
              <w:right w:val="single" w:sz="4" w:space="0" w:color="auto"/>
            </w:tcBorders>
            <w:shd w:val="clear" w:color="000000" w:fill="FFFFFF"/>
          </w:tcPr>
          <w:p w14:paraId="504B9DBE" w14:textId="3C20184E"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color w:val="000000"/>
                <w:sz w:val="26"/>
                <w:szCs w:val="26"/>
              </w:rPr>
              <w:t>Biedrība "Mežaparka Attīstības biedrība"</w:t>
            </w:r>
          </w:p>
        </w:tc>
        <w:tc>
          <w:tcPr>
            <w:tcW w:w="2126" w:type="dxa"/>
            <w:tcBorders>
              <w:top w:val="single" w:sz="4" w:space="0" w:color="auto"/>
              <w:left w:val="nil"/>
              <w:bottom w:val="single" w:sz="4" w:space="0" w:color="auto"/>
              <w:right w:val="single" w:sz="4" w:space="0" w:color="auto"/>
            </w:tcBorders>
            <w:shd w:val="clear" w:color="000000" w:fill="FFFFFF"/>
          </w:tcPr>
          <w:p w14:paraId="7FEF6F7D" w14:textId="0CFE2839"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3547</w:t>
            </w:r>
            <w:r w:rsidR="00D85B16">
              <w:rPr>
                <w:rFonts w:ascii="Times New Roman" w:hAnsi="Times New Roman" w:cs="Times New Roman"/>
                <w:sz w:val="26"/>
                <w:szCs w:val="26"/>
              </w:rPr>
              <w:t>,</w:t>
            </w:r>
            <w:r w:rsidRPr="002A014C">
              <w:rPr>
                <w:rFonts w:ascii="Times New Roman" w:hAnsi="Times New Roman" w:cs="Times New Roman"/>
                <w:sz w:val="26"/>
                <w:szCs w:val="26"/>
              </w:rPr>
              <w:t>58</w:t>
            </w:r>
          </w:p>
        </w:tc>
        <w:tc>
          <w:tcPr>
            <w:tcW w:w="1559" w:type="dxa"/>
            <w:tcBorders>
              <w:top w:val="single" w:sz="4" w:space="0" w:color="auto"/>
              <w:left w:val="nil"/>
              <w:bottom w:val="single" w:sz="4" w:space="0" w:color="auto"/>
              <w:right w:val="single" w:sz="4" w:space="0" w:color="auto"/>
            </w:tcBorders>
            <w:shd w:val="clear" w:color="000000" w:fill="FFFFFF"/>
            <w:noWrap/>
          </w:tcPr>
          <w:p w14:paraId="1F951D13" w14:textId="0A0405BA" w:rsidR="002A014C" w:rsidRPr="002A014C" w:rsidRDefault="002A014C" w:rsidP="002A014C">
            <w:pPr>
              <w:spacing w:after="0" w:line="240" w:lineRule="auto"/>
              <w:rPr>
                <w:rFonts w:ascii="Times New Roman" w:hAnsi="Times New Roman" w:cs="Times New Roman"/>
                <w:color w:val="000000"/>
                <w:sz w:val="26"/>
                <w:szCs w:val="26"/>
              </w:rPr>
            </w:pPr>
            <w:r w:rsidRPr="002A014C">
              <w:rPr>
                <w:rFonts w:ascii="Times New Roman" w:hAnsi="Times New Roman" w:cs="Times New Roman"/>
                <w:sz w:val="26"/>
                <w:szCs w:val="26"/>
              </w:rPr>
              <w:t>01.10.</w:t>
            </w:r>
            <w:r w:rsidR="00547E7C">
              <w:rPr>
                <w:rFonts w:ascii="Times New Roman" w:hAnsi="Times New Roman" w:cs="Times New Roman"/>
                <w:sz w:val="26"/>
                <w:szCs w:val="26"/>
              </w:rPr>
              <w:t>2026.-</w:t>
            </w:r>
            <w:r w:rsidRPr="002A014C">
              <w:rPr>
                <w:rFonts w:ascii="Times New Roman" w:hAnsi="Times New Roman" w:cs="Times New Roman"/>
                <w:sz w:val="26"/>
                <w:szCs w:val="26"/>
              </w:rPr>
              <w:t>31.03.</w:t>
            </w:r>
            <w:r w:rsidR="00547E7C">
              <w:rPr>
                <w:rFonts w:ascii="Times New Roman" w:hAnsi="Times New Roman" w:cs="Times New Roman"/>
                <w:sz w:val="26"/>
                <w:szCs w:val="26"/>
              </w:rPr>
              <w:t>2027.</w:t>
            </w:r>
          </w:p>
        </w:tc>
        <w:tc>
          <w:tcPr>
            <w:tcW w:w="5528" w:type="dxa"/>
            <w:tcBorders>
              <w:top w:val="single" w:sz="4" w:space="0" w:color="auto"/>
              <w:left w:val="nil"/>
              <w:bottom w:val="single" w:sz="4" w:space="0" w:color="auto"/>
              <w:right w:val="single" w:sz="4" w:space="0" w:color="auto"/>
            </w:tcBorders>
            <w:shd w:val="clear" w:color="000000" w:fill="FFFFFF"/>
          </w:tcPr>
          <w:p w14:paraId="6EE482ED" w14:textId="77777777" w:rsidR="00D85B16" w:rsidRPr="00D85B16" w:rsidRDefault="00D85B16" w:rsidP="00D85B16">
            <w:pPr>
              <w:spacing w:after="240"/>
              <w:jc w:val="both"/>
              <w:rPr>
                <w:rFonts w:ascii="Times New Roman" w:hAnsi="Times New Roman" w:cs="Times New Roman"/>
                <w:color w:val="000000"/>
                <w:sz w:val="26"/>
                <w:szCs w:val="26"/>
              </w:rPr>
            </w:pPr>
            <w:r w:rsidRPr="00D85B16">
              <w:rPr>
                <w:rFonts w:ascii="Times New Roman" w:hAnsi="Times New Roman" w:cs="Times New Roman"/>
                <w:color w:val="000000"/>
                <w:sz w:val="26"/>
                <w:szCs w:val="26"/>
              </w:rPr>
              <w:t>Projekta ietvaros tiks īstenotas divas savstarpēji papildinošas aktivitātes – publiski pieejama Mežaparka apkaimes digitālā audiogida izveide un informatīvā izdevuma „Mežaparka Akcenti” izdošana.</w:t>
            </w:r>
          </w:p>
          <w:p w14:paraId="4F7FBFCC" w14:textId="77777777" w:rsidR="00D85B16" w:rsidRPr="00D85B16" w:rsidRDefault="00D85B16" w:rsidP="00D85B16">
            <w:pPr>
              <w:spacing w:after="240"/>
              <w:jc w:val="both"/>
              <w:rPr>
                <w:rFonts w:ascii="Times New Roman" w:hAnsi="Times New Roman" w:cs="Times New Roman"/>
                <w:color w:val="000000"/>
                <w:sz w:val="26"/>
                <w:szCs w:val="26"/>
              </w:rPr>
            </w:pPr>
            <w:r w:rsidRPr="00D85B16">
              <w:rPr>
                <w:rFonts w:ascii="Times New Roman" w:hAnsi="Times New Roman" w:cs="Times New Roman"/>
                <w:color w:val="000000"/>
                <w:sz w:val="26"/>
                <w:szCs w:val="26"/>
              </w:rPr>
              <w:t xml:space="preserve">Audiogida izveidei tiks apkopota informācija par Mežaparka kultūrvēsturisko mantojumu – nozīmīgām ēkām, ielām un citiem apkaimes objektiem. Balstoties uz iegūtajiem materiāliem, tiks sagatavoti īsi stāsti un audioieraksti latviešu un angļu valodā, kas tiks iekļauti interaktīvā kartē. Tā </w:t>
            </w:r>
            <w:r w:rsidRPr="00D85B16">
              <w:rPr>
                <w:rFonts w:ascii="Times New Roman" w:hAnsi="Times New Roman" w:cs="Times New Roman"/>
                <w:color w:val="000000"/>
                <w:sz w:val="26"/>
                <w:szCs w:val="26"/>
              </w:rPr>
              <w:lastRenderedPageBreak/>
              <w:t>ikvienam ļaus izvēlēties interesējošos objektus, izveidot individuālu pastaigu maršrutu un izzinoši iepazīt Mežaparku.</w:t>
            </w:r>
          </w:p>
          <w:p w14:paraId="72EDDF21" w14:textId="77777777" w:rsidR="00D85B16" w:rsidRPr="00D85B16" w:rsidRDefault="00D85B16" w:rsidP="00D85B16">
            <w:pPr>
              <w:spacing w:after="240"/>
              <w:jc w:val="both"/>
              <w:rPr>
                <w:rFonts w:ascii="Times New Roman" w:hAnsi="Times New Roman" w:cs="Times New Roman"/>
                <w:color w:val="000000"/>
                <w:sz w:val="26"/>
                <w:szCs w:val="26"/>
              </w:rPr>
            </w:pPr>
            <w:r w:rsidRPr="00D85B16">
              <w:rPr>
                <w:rFonts w:ascii="Times New Roman" w:hAnsi="Times New Roman" w:cs="Times New Roman"/>
                <w:color w:val="000000"/>
                <w:sz w:val="26"/>
                <w:szCs w:val="26"/>
              </w:rPr>
              <w:t>Izdevumā „Mežaparka Akcenti” iedzīvotāji tiks aicināti iesaistīties audiogida veidošanā. Izdevumā būs intervija ar apkaimei nozīmīgu personu, informācija par vietējām aktualitātēm, kā arī krustvārdu mīkla ar Mežaparka attēliem.</w:t>
            </w:r>
          </w:p>
          <w:p w14:paraId="01851C2E" w14:textId="0FC0C5A7" w:rsidR="002A014C" w:rsidRPr="00D85B16" w:rsidRDefault="00D85B16" w:rsidP="00D85B16">
            <w:pPr>
              <w:spacing w:after="240"/>
              <w:jc w:val="both"/>
              <w:rPr>
                <w:rFonts w:ascii="Times New Roman" w:hAnsi="Times New Roman" w:cs="Times New Roman"/>
                <w:color w:val="000000"/>
                <w:sz w:val="26"/>
                <w:szCs w:val="26"/>
              </w:rPr>
            </w:pPr>
            <w:r w:rsidRPr="00D85B16">
              <w:rPr>
                <w:rFonts w:ascii="Times New Roman" w:hAnsi="Times New Roman" w:cs="Times New Roman"/>
                <w:color w:val="000000"/>
                <w:sz w:val="26"/>
                <w:szCs w:val="26"/>
              </w:rPr>
              <w:t>Audiogida satura tapšanā īpaši tiks iesaistīti vēsturisko ēku īpašnieki un ilggadējie mežapar</w:t>
            </w:r>
            <w:r w:rsidR="00DC6FFC">
              <w:rPr>
                <w:rFonts w:ascii="Times New Roman" w:hAnsi="Times New Roman" w:cs="Times New Roman"/>
                <w:color w:val="000000"/>
                <w:sz w:val="26"/>
                <w:szCs w:val="26"/>
              </w:rPr>
              <w:t>c</w:t>
            </w:r>
            <w:r w:rsidRPr="00D85B16">
              <w:rPr>
                <w:rFonts w:ascii="Times New Roman" w:hAnsi="Times New Roman" w:cs="Times New Roman"/>
                <w:color w:val="000000"/>
                <w:sz w:val="26"/>
                <w:szCs w:val="26"/>
              </w:rPr>
              <w:t>ieši. Viņu atmiņas, fotogrāfijas un zināšanas palīdzēs dokumentēt lokālo vēsturi, veicināt sabiedrības līdzdalību un stiprināt piederības sajūtu Mežaparkam.</w:t>
            </w:r>
          </w:p>
        </w:tc>
      </w:tr>
      <w:tr w:rsidR="002A014C" w:rsidRPr="000A0EEE" w14:paraId="7AFE3197" w14:textId="6A96B294" w:rsidTr="008515AD">
        <w:trPr>
          <w:trHeight w:val="648"/>
        </w:trPr>
        <w:tc>
          <w:tcPr>
            <w:tcW w:w="567" w:type="dxa"/>
            <w:tcBorders>
              <w:top w:val="single" w:sz="4" w:space="0" w:color="auto"/>
              <w:left w:val="single" w:sz="4" w:space="0" w:color="auto"/>
              <w:bottom w:val="single" w:sz="4" w:space="0" w:color="auto"/>
              <w:right w:val="single" w:sz="4" w:space="0" w:color="auto"/>
            </w:tcBorders>
            <w:shd w:val="clear" w:color="000000" w:fill="FFFFFF"/>
            <w:noWrap/>
          </w:tcPr>
          <w:p w14:paraId="48DFC40B" w14:textId="497F7DB7" w:rsidR="002A014C" w:rsidRPr="000A0EEE" w:rsidRDefault="002A014C" w:rsidP="002A014C">
            <w:pPr>
              <w:spacing w:after="0" w:line="240" w:lineRule="auto"/>
              <w:ind w:left="-108"/>
              <w:jc w:val="center"/>
              <w:rPr>
                <w:rFonts w:ascii="Times New Roman" w:eastAsia="Times New Roman" w:hAnsi="Times New Roman" w:cs="Times New Roman"/>
                <w:color w:val="000000"/>
                <w:sz w:val="26"/>
                <w:szCs w:val="26"/>
                <w:lang w:eastAsia="lv-LV"/>
              </w:rPr>
            </w:pPr>
            <w:r w:rsidRPr="000A0EEE">
              <w:rPr>
                <w:rFonts w:ascii="Times New Roman" w:hAnsi="Times New Roman" w:cs="Times New Roman"/>
                <w:sz w:val="26"/>
                <w:szCs w:val="26"/>
              </w:rPr>
              <w:lastRenderedPageBreak/>
              <w:t>12</w:t>
            </w:r>
          </w:p>
        </w:tc>
        <w:tc>
          <w:tcPr>
            <w:tcW w:w="2835" w:type="dxa"/>
            <w:tcBorders>
              <w:top w:val="single" w:sz="4" w:space="0" w:color="auto"/>
              <w:left w:val="single" w:sz="4" w:space="0" w:color="auto"/>
              <w:bottom w:val="single" w:sz="4" w:space="0" w:color="auto"/>
              <w:right w:val="single" w:sz="4" w:space="0" w:color="auto"/>
            </w:tcBorders>
            <w:shd w:val="clear" w:color="000000" w:fill="FFFFFF"/>
          </w:tcPr>
          <w:p w14:paraId="4B70A3CD" w14:textId="3DABFDFB" w:rsidR="002A014C" w:rsidRPr="000A0EEE" w:rsidRDefault="002A014C" w:rsidP="002A014C">
            <w:pPr>
              <w:spacing w:after="0" w:line="240" w:lineRule="auto"/>
              <w:rPr>
                <w:rFonts w:ascii="Times New Roman" w:hAnsi="Times New Roman" w:cs="Times New Roman"/>
                <w:color w:val="000000"/>
                <w:sz w:val="26"/>
                <w:szCs w:val="26"/>
              </w:rPr>
            </w:pPr>
            <w:r w:rsidRPr="000A0EEE">
              <w:rPr>
                <w:rFonts w:ascii="Times New Roman" w:hAnsi="Times New Roman" w:cs="Times New Roman"/>
                <w:sz w:val="26"/>
                <w:szCs w:val="26"/>
              </w:rPr>
              <w:t>"Latvijas Republikas neatkarības dienas svinības Mangaļsalā 2026"</w:t>
            </w:r>
          </w:p>
        </w:tc>
        <w:tc>
          <w:tcPr>
            <w:tcW w:w="2269" w:type="dxa"/>
            <w:tcBorders>
              <w:top w:val="single" w:sz="4" w:space="0" w:color="auto"/>
              <w:left w:val="nil"/>
              <w:bottom w:val="single" w:sz="4" w:space="0" w:color="auto"/>
              <w:right w:val="single" w:sz="4" w:space="0" w:color="auto"/>
            </w:tcBorders>
            <w:shd w:val="clear" w:color="000000" w:fill="FFFFFF"/>
          </w:tcPr>
          <w:p w14:paraId="3B48C617" w14:textId="67DA3934" w:rsidR="002A014C" w:rsidRPr="000A0EEE" w:rsidRDefault="002A014C" w:rsidP="002A014C">
            <w:pPr>
              <w:spacing w:after="0" w:line="240" w:lineRule="auto"/>
              <w:rPr>
                <w:rFonts w:ascii="Times New Roman" w:hAnsi="Times New Roman" w:cs="Times New Roman"/>
                <w:color w:val="000000"/>
                <w:sz w:val="26"/>
                <w:szCs w:val="26"/>
              </w:rPr>
            </w:pPr>
            <w:r w:rsidRPr="000A0EEE">
              <w:rPr>
                <w:rFonts w:ascii="Times New Roman" w:hAnsi="Times New Roman" w:cs="Times New Roman"/>
                <w:color w:val="000000"/>
                <w:sz w:val="26"/>
                <w:szCs w:val="26"/>
              </w:rPr>
              <w:t>Mangaļsalas iedzīvotāju biedrība</w:t>
            </w:r>
          </w:p>
        </w:tc>
        <w:tc>
          <w:tcPr>
            <w:tcW w:w="2126" w:type="dxa"/>
            <w:tcBorders>
              <w:top w:val="single" w:sz="4" w:space="0" w:color="auto"/>
              <w:left w:val="nil"/>
              <w:bottom w:val="single" w:sz="4" w:space="0" w:color="auto"/>
              <w:right w:val="single" w:sz="4" w:space="0" w:color="auto"/>
            </w:tcBorders>
            <w:shd w:val="clear" w:color="000000" w:fill="FFFFFF"/>
          </w:tcPr>
          <w:p w14:paraId="71E4394B" w14:textId="4CBB47D0" w:rsidR="002A014C" w:rsidRPr="000A0EEE" w:rsidRDefault="002A014C" w:rsidP="002A014C">
            <w:pPr>
              <w:spacing w:after="0" w:line="240" w:lineRule="auto"/>
              <w:rPr>
                <w:rFonts w:ascii="Times New Roman" w:hAnsi="Times New Roman" w:cs="Times New Roman"/>
                <w:color w:val="000000"/>
                <w:sz w:val="26"/>
                <w:szCs w:val="26"/>
              </w:rPr>
            </w:pPr>
            <w:r w:rsidRPr="000A0EEE">
              <w:rPr>
                <w:rFonts w:ascii="Times New Roman" w:hAnsi="Times New Roman" w:cs="Times New Roman"/>
                <w:sz w:val="26"/>
                <w:szCs w:val="26"/>
              </w:rPr>
              <w:t>1855</w:t>
            </w:r>
            <w:r w:rsidR="0019441D" w:rsidRPr="000A0EEE">
              <w:rPr>
                <w:rFonts w:ascii="Times New Roman" w:hAnsi="Times New Roman" w:cs="Times New Roman"/>
                <w:sz w:val="26"/>
                <w:szCs w:val="26"/>
              </w:rPr>
              <w:t>,</w:t>
            </w:r>
            <w:r w:rsidRPr="000A0EEE">
              <w:rPr>
                <w:rFonts w:ascii="Times New Roman" w:hAnsi="Times New Roman" w:cs="Times New Roman"/>
                <w:sz w:val="26"/>
                <w:szCs w:val="26"/>
              </w:rPr>
              <w:t>00</w:t>
            </w:r>
          </w:p>
        </w:tc>
        <w:tc>
          <w:tcPr>
            <w:tcW w:w="1559" w:type="dxa"/>
            <w:tcBorders>
              <w:top w:val="single" w:sz="4" w:space="0" w:color="auto"/>
              <w:left w:val="nil"/>
              <w:bottom w:val="single" w:sz="4" w:space="0" w:color="auto"/>
              <w:right w:val="single" w:sz="4" w:space="0" w:color="auto"/>
            </w:tcBorders>
            <w:shd w:val="clear" w:color="000000" w:fill="FFFFFF"/>
            <w:noWrap/>
          </w:tcPr>
          <w:p w14:paraId="5B76E363" w14:textId="43A3050A" w:rsidR="002A014C" w:rsidRPr="000A0EEE" w:rsidRDefault="002A014C" w:rsidP="002A014C">
            <w:pPr>
              <w:spacing w:after="0" w:line="240" w:lineRule="auto"/>
              <w:rPr>
                <w:rFonts w:ascii="Times New Roman" w:hAnsi="Times New Roman" w:cs="Times New Roman"/>
                <w:color w:val="000000"/>
                <w:sz w:val="26"/>
                <w:szCs w:val="26"/>
              </w:rPr>
            </w:pPr>
            <w:r w:rsidRPr="000A0EEE">
              <w:rPr>
                <w:rFonts w:ascii="Times New Roman" w:hAnsi="Times New Roman" w:cs="Times New Roman"/>
                <w:sz w:val="26"/>
                <w:szCs w:val="26"/>
              </w:rPr>
              <w:t>01.11.</w:t>
            </w:r>
            <w:r w:rsidR="00547E7C">
              <w:rPr>
                <w:rFonts w:ascii="Times New Roman" w:hAnsi="Times New Roman" w:cs="Times New Roman"/>
                <w:sz w:val="26"/>
                <w:szCs w:val="26"/>
              </w:rPr>
              <w:t>2026.-</w:t>
            </w:r>
            <w:r w:rsidRPr="000A0EEE">
              <w:rPr>
                <w:rFonts w:ascii="Times New Roman" w:hAnsi="Times New Roman" w:cs="Times New Roman"/>
                <w:sz w:val="26"/>
                <w:szCs w:val="26"/>
              </w:rPr>
              <w:t>25.11.2026</w:t>
            </w:r>
          </w:p>
        </w:tc>
        <w:tc>
          <w:tcPr>
            <w:tcW w:w="5528" w:type="dxa"/>
            <w:tcBorders>
              <w:top w:val="single" w:sz="4" w:space="0" w:color="auto"/>
              <w:left w:val="nil"/>
              <w:bottom w:val="single" w:sz="4" w:space="0" w:color="auto"/>
              <w:right w:val="single" w:sz="4" w:space="0" w:color="auto"/>
            </w:tcBorders>
            <w:shd w:val="clear" w:color="000000" w:fill="FFFFFF"/>
          </w:tcPr>
          <w:p w14:paraId="6F5410D6" w14:textId="77777777" w:rsidR="0019441D" w:rsidRPr="000A0EEE" w:rsidRDefault="0019441D" w:rsidP="0019441D">
            <w:pPr>
              <w:jc w:val="both"/>
              <w:rPr>
                <w:rFonts w:ascii="Times New Roman" w:hAnsi="Times New Roman" w:cs="Times New Roman"/>
                <w:noProof/>
                <w:sz w:val="26"/>
                <w:szCs w:val="26"/>
              </w:rPr>
            </w:pPr>
            <w:r w:rsidRPr="000A0EEE">
              <w:rPr>
                <w:rFonts w:ascii="Times New Roman" w:hAnsi="Times New Roman" w:cs="Times New Roman"/>
                <w:noProof/>
                <w:sz w:val="26"/>
                <w:szCs w:val="26"/>
              </w:rPr>
              <w:t>Mangaļsalas iedzīvotāju biedrība jau vairāk nekā piecus gadus Latvijas Republikas proklamēšanas dienā organizē svecīšu ceļa izveidi Albatrosu ielā, turpinot šo tradīciju arī 2026. gadā.</w:t>
            </w:r>
          </w:p>
          <w:p w14:paraId="0716C447" w14:textId="77777777" w:rsidR="0019441D" w:rsidRPr="000A0EEE" w:rsidRDefault="0019441D" w:rsidP="0019441D">
            <w:pPr>
              <w:jc w:val="both"/>
              <w:rPr>
                <w:rFonts w:ascii="Times New Roman" w:hAnsi="Times New Roman" w:cs="Times New Roman"/>
                <w:noProof/>
                <w:sz w:val="26"/>
                <w:szCs w:val="26"/>
              </w:rPr>
            </w:pPr>
            <w:r w:rsidRPr="000A0EEE">
              <w:rPr>
                <w:rFonts w:ascii="Times New Roman" w:hAnsi="Times New Roman" w:cs="Times New Roman"/>
                <w:noProof/>
                <w:sz w:val="26"/>
                <w:szCs w:val="26"/>
              </w:rPr>
              <w:t>Svētku ietvaros tiks organizēts arī koncerts ar patriotiskām dziesmām latviešu valodā, kas veicinās iedzīvotāju patriotismu, piederības sajūtu Mangaļsalai un Rīgai, kā arī sniegs iespēju apkaimes iedzīvotājiem satikties, iepazīties un stiprināt savstarpējās attiecības.</w:t>
            </w:r>
          </w:p>
          <w:p w14:paraId="324DB581" w14:textId="77B6F034" w:rsidR="002A014C" w:rsidRPr="000A0EEE" w:rsidRDefault="0019441D" w:rsidP="000A0EEE">
            <w:pPr>
              <w:jc w:val="both"/>
              <w:rPr>
                <w:rFonts w:ascii="Times New Roman" w:hAnsi="Times New Roman" w:cs="Times New Roman"/>
                <w:noProof/>
                <w:sz w:val="26"/>
                <w:szCs w:val="26"/>
              </w:rPr>
            </w:pPr>
            <w:r w:rsidRPr="000A0EEE">
              <w:rPr>
                <w:rFonts w:ascii="Times New Roman" w:hAnsi="Times New Roman" w:cs="Times New Roman"/>
                <w:noProof/>
                <w:sz w:val="26"/>
                <w:szCs w:val="26"/>
              </w:rPr>
              <w:t>Lai radītu īpašu svētku noskaņu, apmeklētāji varēs sasildīties pie ugunskura un baudīt tēju ar pīrādziņiem.</w:t>
            </w:r>
          </w:p>
        </w:tc>
      </w:tr>
    </w:tbl>
    <w:p w14:paraId="151D301A" w14:textId="77777777" w:rsidR="00A8338F" w:rsidRPr="000A0EEE" w:rsidRDefault="00A8338F">
      <w:pPr>
        <w:rPr>
          <w:rFonts w:ascii="Times New Roman" w:hAnsi="Times New Roman" w:cs="Times New Roman"/>
        </w:rPr>
      </w:pPr>
    </w:p>
    <w:sectPr w:rsidR="00A8338F" w:rsidRPr="000A0EEE" w:rsidSect="00E65B6E">
      <w:pgSz w:w="16838" w:h="11906" w:orient="landscape"/>
      <w:pgMar w:top="993"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C1F40"/>
    <w:multiLevelType w:val="multilevel"/>
    <w:tmpl w:val="0FA8DF6C"/>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DD4507"/>
    <w:multiLevelType w:val="multilevel"/>
    <w:tmpl w:val="ADBC7F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051F8E"/>
    <w:multiLevelType w:val="multilevel"/>
    <w:tmpl w:val="8A08EF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226A80"/>
    <w:multiLevelType w:val="hybridMultilevel"/>
    <w:tmpl w:val="DDEAD338"/>
    <w:lvl w:ilvl="0" w:tplc="6A54B010">
      <w:numFmt w:val="bullet"/>
      <w:lvlText w:val="-"/>
      <w:lvlJc w:val="left"/>
      <w:pPr>
        <w:ind w:left="718" w:hanging="360"/>
      </w:pPr>
      <w:rPr>
        <w:rFonts w:ascii="Times New Roman" w:eastAsia="Times New Roman" w:hAnsi="Times New Roman" w:cs="Times New Roman"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4" w15:restartNumberingAfterBreak="0">
    <w:nsid w:val="39384B9D"/>
    <w:multiLevelType w:val="multilevel"/>
    <w:tmpl w:val="0B564A4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578D7E3E"/>
    <w:multiLevelType w:val="multilevel"/>
    <w:tmpl w:val="D9C037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F35431B"/>
    <w:multiLevelType w:val="multilevel"/>
    <w:tmpl w:val="39AE4E7C"/>
    <w:lvl w:ilvl="0">
      <w:start w:val="1"/>
      <w:numFmt w:val="decimal"/>
      <w:lvlText w:val="%1)"/>
      <w:lvlJc w:val="left"/>
      <w:pPr>
        <w:ind w:left="5747"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62A94675"/>
    <w:multiLevelType w:val="multilevel"/>
    <w:tmpl w:val="7564E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0F3F9C"/>
    <w:multiLevelType w:val="hybridMultilevel"/>
    <w:tmpl w:val="D87210C6"/>
    <w:lvl w:ilvl="0" w:tplc="F7D08A08">
      <w:start w:val="1"/>
      <w:numFmt w:val="decimal"/>
      <w:lvlText w:val="%1)"/>
      <w:lvlJc w:val="left"/>
      <w:pPr>
        <w:ind w:left="720" w:hanging="360"/>
      </w:pPr>
      <w:rPr>
        <w:rFonts w:hint="default"/>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04471C"/>
    <w:multiLevelType w:val="multilevel"/>
    <w:tmpl w:val="A374081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3835ED"/>
    <w:multiLevelType w:val="hybridMultilevel"/>
    <w:tmpl w:val="18AA83B4"/>
    <w:lvl w:ilvl="0" w:tplc="04260001">
      <w:start w:val="1"/>
      <w:numFmt w:val="bullet"/>
      <w:lvlText w:val=""/>
      <w:lvlJc w:val="left"/>
      <w:pPr>
        <w:ind w:left="718" w:hanging="360"/>
      </w:pPr>
      <w:rPr>
        <w:rFonts w:ascii="Symbol" w:hAnsi="Symbol" w:hint="default"/>
      </w:rPr>
    </w:lvl>
    <w:lvl w:ilvl="1" w:tplc="04260003" w:tentative="1">
      <w:start w:val="1"/>
      <w:numFmt w:val="bullet"/>
      <w:lvlText w:val="o"/>
      <w:lvlJc w:val="left"/>
      <w:pPr>
        <w:ind w:left="1438" w:hanging="360"/>
      </w:pPr>
      <w:rPr>
        <w:rFonts w:ascii="Courier New" w:hAnsi="Courier New" w:cs="Courier New" w:hint="default"/>
      </w:rPr>
    </w:lvl>
    <w:lvl w:ilvl="2" w:tplc="04260005" w:tentative="1">
      <w:start w:val="1"/>
      <w:numFmt w:val="bullet"/>
      <w:lvlText w:val=""/>
      <w:lvlJc w:val="left"/>
      <w:pPr>
        <w:ind w:left="2158" w:hanging="360"/>
      </w:pPr>
      <w:rPr>
        <w:rFonts w:ascii="Wingdings" w:hAnsi="Wingdings" w:hint="default"/>
      </w:rPr>
    </w:lvl>
    <w:lvl w:ilvl="3" w:tplc="04260001" w:tentative="1">
      <w:start w:val="1"/>
      <w:numFmt w:val="bullet"/>
      <w:lvlText w:val=""/>
      <w:lvlJc w:val="left"/>
      <w:pPr>
        <w:ind w:left="2878" w:hanging="360"/>
      </w:pPr>
      <w:rPr>
        <w:rFonts w:ascii="Symbol" w:hAnsi="Symbol" w:hint="default"/>
      </w:rPr>
    </w:lvl>
    <w:lvl w:ilvl="4" w:tplc="04260003" w:tentative="1">
      <w:start w:val="1"/>
      <w:numFmt w:val="bullet"/>
      <w:lvlText w:val="o"/>
      <w:lvlJc w:val="left"/>
      <w:pPr>
        <w:ind w:left="3598" w:hanging="360"/>
      </w:pPr>
      <w:rPr>
        <w:rFonts w:ascii="Courier New" w:hAnsi="Courier New" w:cs="Courier New" w:hint="default"/>
      </w:rPr>
    </w:lvl>
    <w:lvl w:ilvl="5" w:tplc="04260005" w:tentative="1">
      <w:start w:val="1"/>
      <w:numFmt w:val="bullet"/>
      <w:lvlText w:val=""/>
      <w:lvlJc w:val="left"/>
      <w:pPr>
        <w:ind w:left="4318" w:hanging="360"/>
      </w:pPr>
      <w:rPr>
        <w:rFonts w:ascii="Wingdings" w:hAnsi="Wingdings" w:hint="default"/>
      </w:rPr>
    </w:lvl>
    <w:lvl w:ilvl="6" w:tplc="04260001" w:tentative="1">
      <w:start w:val="1"/>
      <w:numFmt w:val="bullet"/>
      <w:lvlText w:val=""/>
      <w:lvlJc w:val="left"/>
      <w:pPr>
        <w:ind w:left="5038" w:hanging="360"/>
      </w:pPr>
      <w:rPr>
        <w:rFonts w:ascii="Symbol" w:hAnsi="Symbol" w:hint="default"/>
      </w:rPr>
    </w:lvl>
    <w:lvl w:ilvl="7" w:tplc="04260003" w:tentative="1">
      <w:start w:val="1"/>
      <w:numFmt w:val="bullet"/>
      <w:lvlText w:val="o"/>
      <w:lvlJc w:val="left"/>
      <w:pPr>
        <w:ind w:left="5758" w:hanging="360"/>
      </w:pPr>
      <w:rPr>
        <w:rFonts w:ascii="Courier New" w:hAnsi="Courier New" w:cs="Courier New" w:hint="default"/>
      </w:rPr>
    </w:lvl>
    <w:lvl w:ilvl="8" w:tplc="04260005" w:tentative="1">
      <w:start w:val="1"/>
      <w:numFmt w:val="bullet"/>
      <w:lvlText w:val=""/>
      <w:lvlJc w:val="left"/>
      <w:pPr>
        <w:ind w:left="6478" w:hanging="360"/>
      </w:pPr>
      <w:rPr>
        <w:rFonts w:ascii="Wingdings" w:hAnsi="Wingdings" w:hint="default"/>
      </w:rPr>
    </w:lvl>
  </w:abstractNum>
  <w:abstractNum w:abstractNumId="11" w15:restartNumberingAfterBreak="0">
    <w:nsid w:val="7D045652"/>
    <w:multiLevelType w:val="multilevel"/>
    <w:tmpl w:val="927C4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2585206">
    <w:abstractNumId w:val="8"/>
  </w:num>
  <w:num w:numId="2" w16cid:durableId="454524126">
    <w:abstractNumId w:val="6"/>
  </w:num>
  <w:num w:numId="3" w16cid:durableId="1932007453">
    <w:abstractNumId w:val="10"/>
  </w:num>
  <w:num w:numId="4" w16cid:durableId="810438820">
    <w:abstractNumId w:val="3"/>
  </w:num>
  <w:num w:numId="5" w16cid:durableId="1449276098">
    <w:abstractNumId w:val="5"/>
  </w:num>
  <w:num w:numId="6" w16cid:durableId="1745839480">
    <w:abstractNumId w:val="4"/>
  </w:num>
  <w:num w:numId="7" w16cid:durableId="676080509">
    <w:abstractNumId w:val="11"/>
  </w:num>
  <w:num w:numId="8" w16cid:durableId="773868183">
    <w:abstractNumId w:val="1"/>
  </w:num>
  <w:num w:numId="9" w16cid:durableId="396053624">
    <w:abstractNumId w:val="7"/>
  </w:num>
  <w:num w:numId="10" w16cid:durableId="1926108965">
    <w:abstractNumId w:val="0"/>
  </w:num>
  <w:num w:numId="11" w16cid:durableId="1551189194">
    <w:abstractNumId w:val="2"/>
  </w:num>
  <w:num w:numId="12" w16cid:durableId="19324257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32"/>
    <w:rsid w:val="00001B19"/>
    <w:rsid w:val="00015B78"/>
    <w:rsid w:val="00016F64"/>
    <w:rsid w:val="00041F3F"/>
    <w:rsid w:val="0004420F"/>
    <w:rsid w:val="00062B99"/>
    <w:rsid w:val="0007006B"/>
    <w:rsid w:val="00080875"/>
    <w:rsid w:val="00080B28"/>
    <w:rsid w:val="00091C85"/>
    <w:rsid w:val="000A0EEE"/>
    <w:rsid w:val="000B1E40"/>
    <w:rsid w:val="000D1DDC"/>
    <w:rsid w:val="000D53FD"/>
    <w:rsid w:val="000E02AE"/>
    <w:rsid w:val="000E2B64"/>
    <w:rsid w:val="00116F32"/>
    <w:rsid w:val="00120BDB"/>
    <w:rsid w:val="00126185"/>
    <w:rsid w:val="00150109"/>
    <w:rsid w:val="00152A15"/>
    <w:rsid w:val="00156800"/>
    <w:rsid w:val="0016056D"/>
    <w:rsid w:val="00166DA2"/>
    <w:rsid w:val="0019441D"/>
    <w:rsid w:val="001A2298"/>
    <w:rsid w:val="001B090A"/>
    <w:rsid w:val="001F58DB"/>
    <w:rsid w:val="00212438"/>
    <w:rsid w:val="00220FBD"/>
    <w:rsid w:val="0022713F"/>
    <w:rsid w:val="002668BA"/>
    <w:rsid w:val="0027479F"/>
    <w:rsid w:val="00283622"/>
    <w:rsid w:val="0029083A"/>
    <w:rsid w:val="002A014C"/>
    <w:rsid w:val="002A3F21"/>
    <w:rsid w:val="002B49C3"/>
    <w:rsid w:val="002D3D55"/>
    <w:rsid w:val="002D61CC"/>
    <w:rsid w:val="002D72A9"/>
    <w:rsid w:val="002D7EAD"/>
    <w:rsid w:val="0030538C"/>
    <w:rsid w:val="0031004F"/>
    <w:rsid w:val="003328A0"/>
    <w:rsid w:val="0033705C"/>
    <w:rsid w:val="003402D9"/>
    <w:rsid w:val="0034032A"/>
    <w:rsid w:val="00373043"/>
    <w:rsid w:val="003731E2"/>
    <w:rsid w:val="003A45F5"/>
    <w:rsid w:val="003B437C"/>
    <w:rsid w:val="003D56F7"/>
    <w:rsid w:val="00402B36"/>
    <w:rsid w:val="00404F4C"/>
    <w:rsid w:val="00413F40"/>
    <w:rsid w:val="0042025A"/>
    <w:rsid w:val="00422B49"/>
    <w:rsid w:val="00447A10"/>
    <w:rsid w:val="00455450"/>
    <w:rsid w:val="00480A99"/>
    <w:rsid w:val="00484E0D"/>
    <w:rsid w:val="00486676"/>
    <w:rsid w:val="004A7AF9"/>
    <w:rsid w:val="004B4702"/>
    <w:rsid w:val="004B7F04"/>
    <w:rsid w:val="004D4013"/>
    <w:rsid w:val="004E5217"/>
    <w:rsid w:val="004E6D3B"/>
    <w:rsid w:val="004F3B24"/>
    <w:rsid w:val="004F44C4"/>
    <w:rsid w:val="00504277"/>
    <w:rsid w:val="00517CD8"/>
    <w:rsid w:val="00524A2F"/>
    <w:rsid w:val="00525CE4"/>
    <w:rsid w:val="0053216E"/>
    <w:rsid w:val="00544DF8"/>
    <w:rsid w:val="00547E7C"/>
    <w:rsid w:val="0055051F"/>
    <w:rsid w:val="0056352E"/>
    <w:rsid w:val="005643CB"/>
    <w:rsid w:val="0059466D"/>
    <w:rsid w:val="005B0711"/>
    <w:rsid w:val="005B284B"/>
    <w:rsid w:val="005E30DA"/>
    <w:rsid w:val="005E4851"/>
    <w:rsid w:val="005F4CAE"/>
    <w:rsid w:val="005F4E2B"/>
    <w:rsid w:val="005F57DB"/>
    <w:rsid w:val="0060555A"/>
    <w:rsid w:val="00610070"/>
    <w:rsid w:val="00611A01"/>
    <w:rsid w:val="00613971"/>
    <w:rsid w:val="00632F91"/>
    <w:rsid w:val="00633FAC"/>
    <w:rsid w:val="006344B7"/>
    <w:rsid w:val="006374C4"/>
    <w:rsid w:val="00641FBD"/>
    <w:rsid w:val="006454C1"/>
    <w:rsid w:val="00675C2A"/>
    <w:rsid w:val="006A055C"/>
    <w:rsid w:val="006A4B65"/>
    <w:rsid w:val="006B427D"/>
    <w:rsid w:val="006B5727"/>
    <w:rsid w:val="006C0C9A"/>
    <w:rsid w:val="006C2922"/>
    <w:rsid w:val="006C4797"/>
    <w:rsid w:val="006D763F"/>
    <w:rsid w:val="006E2CF8"/>
    <w:rsid w:val="006E4512"/>
    <w:rsid w:val="006F10DB"/>
    <w:rsid w:val="006F3357"/>
    <w:rsid w:val="0071548A"/>
    <w:rsid w:val="007211F2"/>
    <w:rsid w:val="0072212E"/>
    <w:rsid w:val="00750F2F"/>
    <w:rsid w:val="00754D8B"/>
    <w:rsid w:val="00766D4A"/>
    <w:rsid w:val="00777A71"/>
    <w:rsid w:val="00784438"/>
    <w:rsid w:val="00790954"/>
    <w:rsid w:val="007A10E6"/>
    <w:rsid w:val="007B09A9"/>
    <w:rsid w:val="007B51A2"/>
    <w:rsid w:val="007C6BDE"/>
    <w:rsid w:val="007D50E1"/>
    <w:rsid w:val="007E50E1"/>
    <w:rsid w:val="007F5B97"/>
    <w:rsid w:val="0081679B"/>
    <w:rsid w:val="00823B28"/>
    <w:rsid w:val="00837285"/>
    <w:rsid w:val="00841534"/>
    <w:rsid w:val="008515AD"/>
    <w:rsid w:val="008761FC"/>
    <w:rsid w:val="00882E27"/>
    <w:rsid w:val="00891BBA"/>
    <w:rsid w:val="00896C9C"/>
    <w:rsid w:val="008970C3"/>
    <w:rsid w:val="008B422F"/>
    <w:rsid w:val="008B55AE"/>
    <w:rsid w:val="008B6371"/>
    <w:rsid w:val="008B7C54"/>
    <w:rsid w:val="008D2FB0"/>
    <w:rsid w:val="008E7D41"/>
    <w:rsid w:val="00917781"/>
    <w:rsid w:val="00924C5A"/>
    <w:rsid w:val="00926A7A"/>
    <w:rsid w:val="009557DA"/>
    <w:rsid w:val="00955808"/>
    <w:rsid w:val="0099743D"/>
    <w:rsid w:val="009A0445"/>
    <w:rsid w:val="009A5CF8"/>
    <w:rsid w:val="009B65D1"/>
    <w:rsid w:val="009C2633"/>
    <w:rsid w:val="009C2C86"/>
    <w:rsid w:val="009D6E25"/>
    <w:rsid w:val="009D7D46"/>
    <w:rsid w:val="00A0143C"/>
    <w:rsid w:val="00A3422C"/>
    <w:rsid w:val="00A36034"/>
    <w:rsid w:val="00A36525"/>
    <w:rsid w:val="00A42D59"/>
    <w:rsid w:val="00A60529"/>
    <w:rsid w:val="00A67382"/>
    <w:rsid w:val="00A703B3"/>
    <w:rsid w:val="00A808D3"/>
    <w:rsid w:val="00A8338F"/>
    <w:rsid w:val="00A8383A"/>
    <w:rsid w:val="00A863CC"/>
    <w:rsid w:val="00A864F7"/>
    <w:rsid w:val="00AA1684"/>
    <w:rsid w:val="00AA3737"/>
    <w:rsid w:val="00AC4191"/>
    <w:rsid w:val="00AD539C"/>
    <w:rsid w:val="00AD6DEF"/>
    <w:rsid w:val="00B05437"/>
    <w:rsid w:val="00B136CF"/>
    <w:rsid w:val="00B3479E"/>
    <w:rsid w:val="00B91DCC"/>
    <w:rsid w:val="00B96C5A"/>
    <w:rsid w:val="00BA0CFE"/>
    <w:rsid w:val="00BB045C"/>
    <w:rsid w:val="00BC7E68"/>
    <w:rsid w:val="00BD0568"/>
    <w:rsid w:val="00BF0AF3"/>
    <w:rsid w:val="00BF5B0E"/>
    <w:rsid w:val="00BF684D"/>
    <w:rsid w:val="00C041A2"/>
    <w:rsid w:val="00C17157"/>
    <w:rsid w:val="00C33F44"/>
    <w:rsid w:val="00C34003"/>
    <w:rsid w:val="00C46C72"/>
    <w:rsid w:val="00C6319A"/>
    <w:rsid w:val="00C81D66"/>
    <w:rsid w:val="00C93EAC"/>
    <w:rsid w:val="00CA0DCB"/>
    <w:rsid w:val="00CC2793"/>
    <w:rsid w:val="00CE6AFA"/>
    <w:rsid w:val="00CF0C16"/>
    <w:rsid w:val="00D02610"/>
    <w:rsid w:val="00D07479"/>
    <w:rsid w:val="00D12529"/>
    <w:rsid w:val="00D30616"/>
    <w:rsid w:val="00D31562"/>
    <w:rsid w:val="00D34464"/>
    <w:rsid w:val="00D348EC"/>
    <w:rsid w:val="00D34AAF"/>
    <w:rsid w:val="00D52A98"/>
    <w:rsid w:val="00D66AD6"/>
    <w:rsid w:val="00D74E8D"/>
    <w:rsid w:val="00D85B16"/>
    <w:rsid w:val="00DC3073"/>
    <w:rsid w:val="00DC6FFC"/>
    <w:rsid w:val="00DD6EB3"/>
    <w:rsid w:val="00DE136A"/>
    <w:rsid w:val="00DF01C3"/>
    <w:rsid w:val="00DF3151"/>
    <w:rsid w:val="00E03A8E"/>
    <w:rsid w:val="00E04F64"/>
    <w:rsid w:val="00E22B34"/>
    <w:rsid w:val="00E42603"/>
    <w:rsid w:val="00E551EE"/>
    <w:rsid w:val="00E65B6E"/>
    <w:rsid w:val="00EC5441"/>
    <w:rsid w:val="00ED00A3"/>
    <w:rsid w:val="00ED1D5D"/>
    <w:rsid w:val="00EE48CB"/>
    <w:rsid w:val="00F1029C"/>
    <w:rsid w:val="00F21FBF"/>
    <w:rsid w:val="00F268E0"/>
    <w:rsid w:val="00F33B4D"/>
    <w:rsid w:val="00F41815"/>
    <w:rsid w:val="00F5154F"/>
    <w:rsid w:val="00F52106"/>
    <w:rsid w:val="00F70266"/>
    <w:rsid w:val="00F70BBE"/>
    <w:rsid w:val="00F743DF"/>
    <w:rsid w:val="00F85BEF"/>
    <w:rsid w:val="00F91A8D"/>
    <w:rsid w:val="00F91E41"/>
    <w:rsid w:val="00FA6403"/>
    <w:rsid w:val="00FB47C7"/>
    <w:rsid w:val="00FC3EB3"/>
    <w:rsid w:val="00FC5339"/>
    <w:rsid w:val="00FC7CD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C0B0C"/>
  <w15:chartTrackingRefBased/>
  <w15:docId w15:val="{242A4127-D171-40BF-8603-FFFC1651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11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FC5339"/>
    <w:pPr>
      <w:spacing w:after="0" w:line="240" w:lineRule="auto"/>
      <w:ind w:left="720"/>
    </w:pPr>
    <w:rPr>
      <w:rFonts w:ascii="Times New Roman" w:eastAsia="Times New Roman" w:hAnsi="Times New Roman" w:cs="Times New Roman"/>
      <w:sz w:val="24"/>
      <w:szCs w:val="24"/>
      <w:lang w:val="en-US"/>
    </w:rPr>
  </w:style>
  <w:style w:type="paragraph" w:customStyle="1" w:styleId="Parasts1">
    <w:name w:val="Parasts1"/>
    <w:rsid w:val="00FC5339"/>
    <w:pPr>
      <w:spacing w:after="0" w:line="240" w:lineRule="auto"/>
    </w:pPr>
    <w:rPr>
      <w:rFonts w:ascii="Times New Roman" w:eastAsia="Times New Roman" w:hAnsi="Times New Roman" w:cs="Times New Roman"/>
      <w:sz w:val="20"/>
      <w:szCs w:val="20"/>
    </w:rPr>
  </w:style>
  <w:style w:type="paragraph" w:styleId="Paraststmeklis">
    <w:name w:val="Normal (Web)"/>
    <w:basedOn w:val="Parasts"/>
    <w:uiPriority w:val="99"/>
    <w:unhideWhenUsed/>
    <w:rsid w:val="007C6BD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3370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4B4702"/>
    <w:pPr>
      <w:suppressAutoHyphens/>
      <w:autoSpaceDN w:val="0"/>
      <w:spacing w:after="0" w:line="240" w:lineRule="auto"/>
      <w:textAlignment w:val="baseline"/>
    </w:pPr>
    <w:rPr>
      <w:rFonts w:ascii="Times New Roman" w:eastAsia="Times New Roman" w:hAnsi="Times New Roman" w:cs="Times New Roman"/>
      <w:kern w:val="3"/>
      <w:sz w:val="24"/>
      <w:szCs w:val="24"/>
      <w:lang w:val="en-US"/>
    </w:rPr>
  </w:style>
  <w:style w:type="paragraph" w:styleId="Prskatjums">
    <w:name w:val="Revision"/>
    <w:hidden/>
    <w:uiPriority w:val="99"/>
    <w:semiHidden/>
    <w:rsid w:val="00D34AAF"/>
    <w:pPr>
      <w:spacing w:after="0" w:line="240" w:lineRule="auto"/>
    </w:pPr>
  </w:style>
  <w:style w:type="character" w:styleId="Komentraatsauce">
    <w:name w:val="annotation reference"/>
    <w:basedOn w:val="Noklusjumarindkopasfonts"/>
    <w:uiPriority w:val="99"/>
    <w:semiHidden/>
    <w:unhideWhenUsed/>
    <w:rsid w:val="00504277"/>
    <w:rPr>
      <w:sz w:val="16"/>
      <w:szCs w:val="16"/>
    </w:rPr>
  </w:style>
  <w:style w:type="paragraph" w:styleId="Komentrateksts">
    <w:name w:val="annotation text"/>
    <w:basedOn w:val="Parasts"/>
    <w:link w:val="KomentratekstsRakstz"/>
    <w:uiPriority w:val="99"/>
    <w:unhideWhenUsed/>
    <w:rsid w:val="00504277"/>
    <w:pPr>
      <w:spacing w:line="240" w:lineRule="auto"/>
    </w:pPr>
    <w:rPr>
      <w:sz w:val="20"/>
      <w:szCs w:val="20"/>
    </w:rPr>
  </w:style>
  <w:style w:type="character" w:customStyle="1" w:styleId="KomentratekstsRakstz">
    <w:name w:val="Komentāra teksts Rakstz."/>
    <w:basedOn w:val="Noklusjumarindkopasfonts"/>
    <w:link w:val="Komentrateksts"/>
    <w:uiPriority w:val="99"/>
    <w:rsid w:val="00504277"/>
    <w:rPr>
      <w:sz w:val="20"/>
      <w:szCs w:val="20"/>
    </w:rPr>
  </w:style>
  <w:style w:type="paragraph" w:styleId="Komentratma">
    <w:name w:val="annotation subject"/>
    <w:basedOn w:val="Komentrateksts"/>
    <w:next w:val="Komentrateksts"/>
    <w:link w:val="KomentratmaRakstz"/>
    <w:uiPriority w:val="99"/>
    <w:semiHidden/>
    <w:unhideWhenUsed/>
    <w:rsid w:val="00504277"/>
    <w:rPr>
      <w:b/>
      <w:bCs/>
    </w:rPr>
  </w:style>
  <w:style w:type="character" w:customStyle="1" w:styleId="KomentratmaRakstz">
    <w:name w:val="Komentāra tēma Rakstz."/>
    <w:basedOn w:val="KomentratekstsRakstz"/>
    <w:link w:val="Komentratma"/>
    <w:uiPriority w:val="99"/>
    <w:semiHidden/>
    <w:rsid w:val="005042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10331">
      <w:bodyDiv w:val="1"/>
      <w:marLeft w:val="0"/>
      <w:marRight w:val="0"/>
      <w:marTop w:val="0"/>
      <w:marBottom w:val="0"/>
      <w:divBdr>
        <w:top w:val="none" w:sz="0" w:space="0" w:color="auto"/>
        <w:left w:val="none" w:sz="0" w:space="0" w:color="auto"/>
        <w:bottom w:val="none" w:sz="0" w:space="0" w:color="auto"/>
        <w:right w:val="none" w:sz="0" w:space="0" w:color="auto"/>
      </w:divBdr>
    </w:div>
    <w:div w:id="201527491">
      <w:bodyDiv w:val="1"/>
      <w:marLeft w:val="0"/>
      <w:marRight w:val="0"/>
      <w:marTop w:val="0"/>
      <w:marBottom w:val="0"/>
      <w:divBdr>
        <w:top w:val="none" w:sz="0" w:space="0" w:color="auto"/>
        <w:left w:val="none" w:sz="0" w:space="0" w:color="auto"/>
        <w:bottom w:val="none" w:sz="0" w:space="0" w:color="auto"/>
        <w:right w:val="none" w:sz="0" w:space="0" w:color="auto"/>
      </w:divBdr>
    </w:div>
    <w:div w:id="222564707">
      <w:bodyDiv w:val="1"/>
      <w:marLeft w:val="0"/>
      <w:marRight w:val="0"/>
      <w:marTop w:val="0"/>
      <w:marBottom w:val="0"/>
      <w:divBdr>
        <w:top w:val="none" w:sz="0" w:space="0" w:color="auto"/>
        <w:left w:val="none" w:sz="0" w:space="0" w:color="auto"/>
        <w:bottom w:val="none" w:sz="0" w:space="0" w:color="auto"/>
        <w:right w:val="none" w:sz="0" w:space="0" w:color="auto"/>
      </w:divBdr>
    </w:div>
    <w:div w:id="248202065">
      <w:bodyDiv w:val="1"/>
      <w:marLeft w:val="0"/>
      <w:marRight w:val="0"/>
      <w:marTop w:val="0"/>
      <w:marBottom w:val="0"/>
      <w:divBdr>
        <w:top w:val="none" w:sz="0" w:space="0" w:color="auto"/>
        <w:left w:val="none" w:sz="0" w:space="0" w:color="auto"/>
        <w:bottom w:val="none" w:sz="0" w:space="0" w:color="auto"/>
        <w:right w:val="none" w:sz="0" w:space="0" w:color="auto"/>
      </w:divBdr>
    </w:div>
    <w:div w:id="301008197">
      <w:bodyDiv w:val="1"/>
      <w:marLeft w:val="0"/>
      <w:marRight w:val="0"/>
      <w:marTop w:val="0"/>
      <w:marBottom w:val="0"/>
      <w:divBdr>
        <w:top w:val="none" w:sz="0" w:space="0" w:color="auto"/>
        <w:left w:val="none" w:sz="0" w:space="0" w:color="auto"/>
        <w:bottom w:val="none" w:sz="0" w:space="0" w:color="auto"/>
        <w:right w:val="none" w:sz="0" w:space="0" w:color="auto"/>
      </w:divBdr>
    </w:div>
    <w:div w:id="307171139">
      <w:bodyDiv w:val="1"/>
      <w:marLeft w:val="0"/>
      <w:marRight w:val="0"/>
      <w:marTop w:val="0"/>
      <w:marBottom w:val="0"/>
      <w:divBdr>
        <w:top w:val="none" w:sz="0" w:space="0" w:color="auto"/>
        <w:left w:val="none" w:sz="0" w:space="0" w:color="auto"/>
        <w:bottom w:val="none" w:sz="0" w:space="0" w:color="auto"/>
        <w:right w:val="none" w:sz="0" w:space="0" w:color="auto"/>
      </w:divBdr>
    </w:div>
    <w:div w:id="325785603">
      <w:bodyDiv w:val="1"/>
      <w:marLeft w:val="0"/>
      <w:marRight w:val="0"/>
      <w:marTop w:val="0"/>
      <w:marBottom w:val="0"/>
      <w:divBdr>
        <w:top w:val="none" w:sz="0" w:space="0" w:color="auto"/>
        <w:left w:val="none" w:sz="0" w:space="0" w:color="auto"/>
        <w:bottom w:val="none" w:sz="0" w:space="0" w:color="auto"/>
        <w:right w:val="none" w:sz="0" w:space="0" w:color="auto"/>
      </w:divBdr>
    </w:div>
    <w:div w:id="354776078">
      <w:bodyDiv w:val="1"/>
      <w:marLeft w:val="0"/>
      <w:marRight w:val="0"/>
      <w:marTop w:val="0"/>
      <w:marBottom w:val="0"/>
      <w:divBdr>
        <w:top w:val="none" w:sz="0" w:space="0" w:color="auto"/>
        <w:left w:val="none" w:sz="0" w:space="0" w:color="auto"/>
        <w:bottom w:val="none" w:sz="0" w:space="0" w:color="auto"/>
        <w:right w:val="none" w:sz="0" w:space="0" w:color="auto"/>
      </w:divBdr>
    </w:div>
    <w:div w:id="379744187">
      <w:bodyDiv w:val="1"/>
      <w:marLeft w:val="0"/>
      <w:marRight w:val="0"/>
      <w:marTop w:val="0"/>
      <w:marBottom w:val="0"/>
      <w:divBdr>
        <w:top w:val="none" w:sz="0" w:space="0" w:color="auto"/>
        <w:left w:val="none" w:sz="0" w:space="0" w:color="auto"/>
        <w:bottom w:val="none" w:sz="0" w:space="0" w:color="auto"/>
        <w:right w:val="none" w:sz="0" w:space="0" w:color="auto"/>
      </w:divBdr>
    </w:div>
    <w:div w:id="404034706">
      <w:bodyDiv w:val="1"/>
      <w:marLeft w:val="0"/>
      <w:marRight w:val="0"/>
      <w:marTop w:val="0"/>
      <w:marBottom w:val="0"/>
      <w:divBdr>
        <w:top w:val="none" w:sz="0" w:space="0" w:color="auto"/>
        <w:left w:val="none" w:sz="0" w:space="0" w:color="auto"/>
        <w:bottom w:val="none" w:sz="0" w:space="0" w:color="auto"/>
        <w:right w:val="none" w:sz="0" w:space="0" w:color="auto"/>
      </w:divBdr>
    </w:div>
    <w:div w:id="423188112">
      <w:bodyDiv w:val="1"/>
      <w:marLeft w:val="0"/>
      <w:marRight w:val="0"/>
      <w:marTop w:val="0"/>
      <w:marBottom w:val="0"/>
      <w:divBdr>
        <w:top w:val="none" w:sz="0" w:space="0" w:color="auto"/>
        <w:left w:val="none" w:sz="0" w:space="0" w:color="auto"/>
        <w:bottom w:val="none" w:sz="0" w:space="0" w:color="auto"/>
        <w:right w:val="none" w:sz="0" w:space="0" w:color="auto"/>
      </w:divBdr>
      <w:divsChild>
        <w:div w:id="2119137139">
          <w:marLeft w:val="0"/>
          <w:marRight w:val="0"/>
          <w:marTop w:val="0"/>
          <w:marBottom w:val="0"/>
          <w:divBdr>
            <w:top w:val="none" w:sz="0" w:space="0" w:color="auto"/>
            <w:left w:val="none" w:sz="0" w:space="0" w:color="auto"/>
            <w:bottom w:val="none" w:sz="0" w:space="0" w:color="auto"/>
            <w:right w:val="none" w:sz="0" w:space="0" w:color="auto"/>
          </w:divBdr>
          <w:divsChild>
            <w:div w:id="1337422145">
              <w:marLeft w:val="0"/>
              <w:marRight w:val="0"/>
              <w:marTop w:val="0"/>
              <w:marBottom w:val="0"/>
              <w:divBdr>
                <w:top w:val="none" w:sz="0" w:space="0" w:color="auto"/>
                <w:left w:val="none" w:sz="0" w:space="0" w:color="auto"/>
                <w:bottom w:val="none" w:sz="0" w:space="0" w:color="auto"/>
                <w:right w:val="none" w:sz="0" w:space="0" w:color="auto"/>
              </w:divBdr>
              <w:divsChild>
                <w:div w:id="890193146">
                  <w:marLeft w:val="0"/>
                  <w:marRight w:val="0"/>
                  <w:marTop w:val="0"/>
                  <w:marBottom w:val="0"/>
                  <w:divBdr>
                    <w:top w:val="none" w:sz="0" w:space="0" w:color="auto"/>
                    <w:left w:val="none" w:sz="0" w:space="0" w:color="auto"/>
                    <w:bottom w:val="none" w:sz="0" w:space="0" w:color="auto"/>
                    <w:right w:val="none" w:sz="0" w:space="0" w:color="auto"/>
                  </w:divBdr>
                  <w:divsChild>
                    <w:div w:id="1185241646">
                      <w:marLeft w:val="0"/>
                      <w:marRight w:val="0"/>
                      <w:marTop w:val="0"/>
                      <w:marBottom w:val="0"/>
                      <w:divBdr>
                        <w:top w:val="none" w:sz="0" w:space="0" w:color="auto"/>
                        <w:left w:val="none" w:sz="0" w:space="0" w:color="auto"/>
                        <w:bottom w:val="none" w:sz="0" w:space="0" w:color="auto"/>
                        <w:right w:val="none" w:sz="0" w:space="0" w:color="auto"/>
                      </w:divBdr>
                      <w:divsChild>
                        <w:div w:id="2030642998">
                          <w:marLeft w:val="0"/>
                          <w:marRight w:val="0"/>
                          <w:marTop w:val="0"/>
                          <w:marBottom w:val="0"/>
                          <w:divBdr>
                            <w:top w:val="none" w:sz="0" w:space="0" w:color="auto"/>
                            <w:left w:val="none" w:sz="0" w:space="0" w:color="auto"/>
                            <w:bottom w:val="none" w:sz="0" w:space="0" w:color="auto"/>
                            <w:right w:val="none" w:sz="0" w:space="0" w:color="auto"/>
                          </w:divBdr>
                          <w:divsChild>
                            <w:div w:id="8415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193260">
      <w:bodyDiv w:val="1"/>
      <w:marLeft w:val="0"/>
      <w:marRight w:val="0"/>
      <w:marTop w:val="0"/>
      <w:marBottom w:val="0"/>
      <w:divBdr>
        <w:top w:val="none" w:sz="0" w:space="0" w:color="auto"/>
        <w:left w:val="none" w:sz="0" w:space="0" w:color="auto"/>
        <w:bottom w:val="none" w:sz="0" w:space="0" w:color="auto"/>
        <w:right w:val="none" w:sz="0" w:space="0" w:color="auto"/>
      </w:divBdr>
    </w:div>
    <w:div w:id="449976524">
      <w:bodyDiv w:val="1"/>
      <w:marLeft w:val="0"/>
      <w:marRight w:val="0"/>
      <w:marTop w:val="0"/>
      <w:marBottom w:val="0"/>
      <w:divBdr>
        <w:top w:val="none" w:sz="0" w:space="0" w:color="auto"/>
        <w:left w:val="none" w:sz="0" w:space="0" w:color="auto"/>
        <w:bottom w:val="none" w:sz="0" w:space="0" w:color="auto"/>
        <w:right w:val="none" w:sz="0" w:space="0" w:color="auto"/>
      </w:divBdr>
    </w:div>
    <w:div w:id="517549112">
      <w:bodyDiv w:val="1"/>
      <w:marLeft w:val="0"/>
      <w:marRight w:val="0"/>
      <w:marTop w:val="0"/>
      <w:marBottom w:val="0"/>
      <w:divBdr>
        <w:top w:val="none" w:sz="0" w:space="0" w:color="auto"/>
        <w:left w:val="none" w:sz="0" w:space="0" w:color="auto"/>
        <w:bottom w:val="none" w:sz="0" w:space="0" w:color="auto"/>
        <w:right w:val="none" w:sz="0" w:space="0" w:color="auto"/>
      </w:divBdr>
    </w:div>
    <w:div w:id="531109560">
      <w:bodyDiv w:val="1"/>
      <w:marLeft w:val="0"/>
      <w:marRight w:val="0"/>
      <w:marTop w:val="0"/>
      <w:marBottom w:val="0"/>
      <w:divBdr>
        <w:top w:val="none" w:sz="0" w:space="0" w:color="auto"/>
        <w:left w:val="none" w:sz="0" w:space="0" w:color="auto"/>
        <w:bottom w:val="none" w:sz="0" w:space="0" w:color="auto"/>
        <w:right w:val="none" w:sz="0" w:space="0" w:color="auto"/>
      </w:divBdr>
    </w:div>
    <w:div w:id="556354178">
      <w:bodyDiv w:val="1"/>
      <w:marLeft w:val="0"/>
      <w:marRight w:val="0"/>
      <w:marTop w:val="0"/>
      <w:marBottom w:val="0"/>
      <w:divBdr>
        <w:top w:val="none" w:sz="0" w:space="0" w:color="auto"/>
        <w:left w:val="none" w:sz="0" w:space="0" w:color="auto"/>
        <w:bottom w:val="none" w:sz="0" w:space="0" w:color="auto"/>
        <w:right w:val="none" w:sz="0" w:space="0" w:color="auto"/>
      </w:divBdr>
    </w:div>
    <w:div w:id="711536807">
      <w:bodyDiv w:val="1"/>
      <w:marLeft w:val="0"/>
      <w:marRight w:val="0"/>
      <w:marTop w:val="0"/>
      <w:marBottom w:val="0"/>
      <w:divBdr>
        <w:top w:val="none" w:sz="0" w:space="0" w:color="auto"/>
        <w:left w:val="none" w:sz="0" w:space="0" w:color="auto"/>
        <w:bottom w:val="none" w:sz="0" w:space="0" w:color="auto"/>
        <w:right w:val="none" w:sz="0" w:space="0" w:color="auto"/>
      </w:divBdr>
      <w:divsChild>
        <w:div w:id="1352730966">
          <w:marLeft w:val="0"/>
          <w:marRight w:val="0"/>
          <w:marTop w:val="0"/>
          <w:marBottom w:val="0"/>
          <w:divBdr>
            <w:top w:val="none" w:sz="0" w:space="0" w:color="auto"/>
            <w:left w:val="none" w:sz="0" w:space="0" w:color="auto"/>
            <w:bottom w:val="none" w:sz="0" w:space="0" w:color="auto"/>
            <w:right w:val="none" w:sz="0" w:space="0" w:color="auto"/>
          </w:divBdr>
          <w:divsChild>
            <w:div w:id="1545946222">
              <w:marLeft w:val="0"/>
              <w:marRight w:val="0"/>
              <w:marTop w:val="0"/>
              <w:marBottom w:val="0"/>
              <w:divBdr>
                <w:top w:val="none" w:sz="0" w:space="0" w:color="auto"/>
                <w:left w:val="none" w:sz="0" w:space="0" w:color="auto"/>
                <w:bottom w:val="none" w:sz="0" w:space="0" w:color="auto"/>
                <w:right w:val="none" w:sz="0" w:space="0" w:color="auto"/>
              </w:divBdr>
              <w:divsChild>
                <w:div w:id="2030373434">
                  <w:marLeft w:val="0"/>
                  <w:marRight w:val="0"/>
                  <w:marTop w:val="0"/>
                  <w:marBottom w:val="0"/>
                  <w:divBdr>
                    <w:top w:val="none" w:sz="0" w:space="0" w:color="auto"/>
                    <w:left w:val="none" w:sz="0" w:space="0" w:color="auto"/>
                    <w:bottom w:val="none" w:sz="0" w:space="0" w:color="auto"/>
                    <w:right w:val="none" w:sz="0" w:space="0" w:color="auto"/>
                  </w:divBdr>
                  <w:divsChild>
                    <w:div w:id="151217529">
                      <w:marLeft w:val="0"/>
                      <w:marRight w:val="0"/>
                      <w:marTop w:val="0"/>
                      <w:marBottom w:val="0"/>
                      <w:divBdr>
                        <w:top w:val="none" w:sz="0" w:space="0" w:color="auto"/>
                        <w:left w:val="none" w:sz="0" w:space="0" w:color="auto"/>
                        <w:bottom w:val="none" w:sz="0" w:space="0" w:color="auto"/>
                        <w:right w:val="none" w:sz="0" w:space="0" w:color="auto"/>
                      </w:divBdr>
                      <w:divsChild>
                        <w:div w:id="1605074649">
                          <w:marLeft w:val="0"/>
                          <w:marRight w:val="0"/>
                          <w:marTop w:val="0"/>
                          <w:marBottom w:val="0"/>
                          <w:divBdr>
                            <w:top w:val="none" w:sz="0" w:space="0" w:color="auto"/>
                            <w:left w:val="none" w:sz="0" w:space="0" w:color="auto"/>
                            <w:bottom w:val="none" w:sz="0" w:space="0" w:color="auto"/>
                            <w:right w:val="none" w:sz="0" w:space="0" w:color="auto"/>
                          </w:divBdr>
                          <w:divsChild>
                            <w:div w:id="4807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641683">
      <w:bodyDiv w:val="1"/>
      <w:marLeft w:val="0"/>
      <w:marRight w:val="0"/>
      <w:marTop w:val="0"/>
      <w:marBottom w:val="0"/>
      <w:divBdr>
        <w:top w:val="none" w:sz="0" w:space="0" w:color="auto"/>
        <w:left w:val="none" w:sz="0" w:space="0" w:color="auto"/>
        <w:bottom w:val="none" w:sz="0" w:space="0" w:color="auto"/>
        <w:right w:val="none" w:sz="0" w:space="0" w:color="auto"/>
      </w:divBdr>
    </w:div>
    <w:div w:id="777334112">
      <w:bodyDiv w:val="1"/>
      <w:marLeft w:val="0"/>
      <w:marRight w:val="0"/>
      <w:marTop w:val="0"/>
      <w:marBottom w:val="0"/>
      <w:divBdr>
        <w:top w:val="none" w:sz="0" w:space="0" w:color="auto"/>
        <w:left w:val="none" w:sz="0" w:space="0" w:color="auto"/>
        <w:bottom w:val="none" w:sz="0" w:space="0" w:color="auto"/>
        <w:right w:val="none" w:sz="0" w:space="0" w:color="auto"/>
      </w:divBdr>
    </w:div>
    <w:div w:id="817453564">
      <w:bodyDiv w:val="1"/>
      <w:marLeft w:val="0"/>
      <w:marRight w:val="0"/>
      <w:marTop w:val="0"/>
      <w:marBottom w:val="0"/>
      <w:divBdr>
        <w:top w:val="none" w:sz="0" w:space="0" w:color="auto"/>
        <w:left w:val="none" w:sz="0" w:space="0" w:color="auto"/>
        <w:bottom w:val="none" w:sz="0" w:space="0" w:color="auto"/>
        <w:right w:val="none" w:sz="0" w:space="0" w:color="auto"/>
      </w:divBdr>
    </w:div>
    <w:div w:id="840315936">
      <w:bodyDiv w:val="1"/>
      <w:marLeft w:val="0"/>
      <w:marRight w:val="0"/>
      <w:marTop w:val="0"/>
      <w:marBottom w:val="0"/>
      <w:divBdr>
        <w:top w:val="none" w:sz="0" w:space="0" w:color="auto"/>
        <w:left w:val="none" w:sz="0" w:space="0" w:color="auto"/>
        <w:bottom w:val="none" w:sz="0" w:space="0" w:color="auto"/>
        <w:right w:val="none" w:sz="0" w:space="0" w:color="auto"/>
      </w:divBdr>
    </w:div>
    <w:div w:id="848835785">
      <w:bodyDiv w:val="1"/>
      <w:marLeft w:val="0"/>
      <w:marRight w:val="0"/>
      <w:marTop w:val="0"/>
      <w:marBottom w:val="0"/>
      <w:divBdr>
        <w:top w:val="none" w:sz="0" w:space="0" w:color="auto"/>
        <w:left w:val="none" w:sz="0" w:space="0" w:color="auto"/>
        <w:bottom w:val="none" w:sz="0" w:space="0" w:color="auto"/>
        <w:right w:val="none" w:sz="0" w:space="0" w:color="auto"/>
      </w:divBdr>
    </w:div>
    <w:div w:id="903561078">
      <w:bodyDiv w:val="1"/>
      <w:marLeft w:val="0"/>
      <w:marRight w:val="0"/>
      <w:marTop w:val="0"/>
      <w:marBottom w:val="0"/>
      <w:divBdr>
        <w:top w:val="none" w:sz="0" w:space="0" w:color="auto"/>
        <w:left w:val="none" w:sz="0" w:space="0" w:color="auto"/>
        <w:bottom w:val="none" w:sz="0" w:space="0" w:color="auto"/>
        <w:right w:val="none" w:sz="0" w:space="0" w:color="auto"/>
      </w:divBdr>
    </w:div>
    <w:div w:id="952715303">
      <w:bodyDiv w:val="1"/>
      <w:marLeft w:val="0"/>
      <w:marRight w:val="0"/>
      <w:marTop w:val="0"/>
      <w:marBottom w:val="0"/>
      <w:divBdr>
        <w:top w:val="none" w:sz="0" w:space="0" w:color="auto"/>
        <w:left w:val="none" w:sz="0" w:space="0" w:color="auto"/>
        <w:bottom w:val="none" w:sz="0" w:space="0" w:color="auto"/>
        <w:right w:val="none" w:sz="0" w:space="0" w:color="auto"/>
      </w:divBdr>
    </w:div>
    <w:div w:id="1105998751">
      <w:bodyDiv w:val="1"/>
      <w:marLeft w:val="0"/>
      <w:marRight w:val="0"/>
      <w:marTop w:val="0"/>
      <w:marBottom w:val="0"/>
      <w:divBdr>
        <w:top w:val="none" w:sz="0" w:space="0" w:color="auto"/>
        <w:left w:val="none" w:sz="0" w:space="0" w:color="auto"/>
        <w:bottom w:val="none" w:sz="0" w:space="0" w:color="auto"/>
        <w:right w:val="none" w:sz="0" w:space="0" w:color="auto"/>
      </w:divBdr>
    </w:div>
    <w:div w:id="1118911714">
      <w:bodyDiv w:val="1"/>
      <w:marLeft w:val="0"/>
      <w:marRight w:val="0"/>
      <w:marTop w:val="0"/>
      <w:marBottom w:val="0"/>
      <w:divBdr>
        <w:top w:val="none" w:sz="0" w:space="0" w:color="auto"/>
        <w:left w:val="none" w:sz="0" w:space="0" w:color="auto"/>
        <w:bottom w:val="none" w:sz="0" w:space="0" w:color="auto"/>
        <w:right w:val="none" w:sz="0" w:space="0" w:color="auto"/>
      </w:divBdr>
    </w:div>
    <w:div w:id="1120950486">
      <w:bodyDiv w:val="1"/>
      <w:marLeft w:val="0"/>
      <w:marRight w:val="0"/>
      <w:marTop w:val="0"/>
      <w:marBottom w:val="0"/>
      <w:divBdr>
        <w:top w:val="none" w:sz="0" w:space="0" w:color="auto"/>
        <w:left w:val="none" w:sz="0" w:space="0" w:color="auto"/>
        <w:bottom w:val="none" w:sz="0" w:space="0" w:color="auto"/>
        <w:right w:val="none" w:sz="0" w:space="0" w:color="auto"/>
      </w:divBdr>
    </w:div>
    <w:div w:id="1159737836">
      <w:bodyDiv w:val="1"/>
      <w:marLeft w:val="0"/>
      <w:marRight w:val="0"/>
      <w:marTop w:val="0"/>
      <w:marBottom w:val="0"/>
      <w:divBdr>
        <w:top w:val="none" w:sz="0" w:space="0" w:color="auto"/>
        <w:left w:val="none" w:sz="0" w:space="0" w:color="auto"/>
        <w:bottom w:val="none" w:sz="0" w:space="0" w:color="auto"/>
        <w:right w:val="none" w:sz="0" w:space="0" w:color="auto"/>
      </w:divBdr>
    </w:div>
    <w:div w:id="1206062881">
      <w:bodyDiv w:val="1"/>
      <w:marLeft w:val="0"/>
      <w:marRight w:val="0"/>
      <w:marTop w:val="0"/>
      <w:marBottom w:val="0"/>
      <w:divBdr>
        <w:top w:val="none" w:sz="0" w:space="0" w:color="auto"/>
        <w:left w:val="none" w:sz="0" w:space="0" w:color="auto"/>
        <w:bottom w:val="none" w:sz="0" w:space="0" w:color="auto"/>
        <w:right w:val="none" w:sz="0" w:space="0" w:color="auto"/>
      </w:divBdr>
    </w:div>
    <w:div w:id="1262103774">
      <w:bodyDiv w:val="1"/>
      <w:marLeft w:val="0"/>
      <w:marRight w:val="0"/>
      <w:marTop w:val="0"/>
      <w:marBottom w:val="0"/>
      <w:divBdr>
        <w:top w:val="none" w:sz="0" w:space="0" w:color="auto"/>
        <w:left w:val="none" w:sz="0" w:space="0" w:color="auto"/>
        <w:bottom w:val="none" w:sz="0" w:space="0" w:color="auto"/>
        <w:right w:val="none" w:sz="0" w:space="0" w:color="auto"/>
      </w:divBdr>
    </w:div>
    <w:div w:id="1296985227">
      <w:bodyDiv w:val="1"/>
      <w:marLeft w:val="0"/>
      <w:marRight w:val="0"/>
      <w:marTop w:val="0"/>
      <w:marBottom w:val="0"/>
      <w:divBdr>
        <w:top w:val="none" w:sz="0" w:space="0" w:color="auto"/>
        <w:left w:val="none" w:sz="0" w:space="0" w:color="auto"/>
        <w:bottom w:val="none" w:sz="0" w:space="0" w:color="auto"/>
        <w:right w:val="none" w:sz="0" w:space="0" w:color="auto"/>
      </w:divBdr>
    </w:div>
    <w:div w:id="1335691943">
      <w:bodyDiv w:val="1"/>
      <w:marLeft w:val="0"/>
      <w:marRight w:val="0"/>
      <w:marTop w:val="0"/>
      <w:marBottom w:val="0"/>
      <w:divBdr>
        <w:top w:val="none" w:sz="0" w:space="0" w:color="auto"/>
        <w:left w:val="none" w:sz="0" w:space="0" w:color="auto"/>
        <w:bottom w:val="none" w:sz="0" w:space="0" w:color="auto"/>
        <w:right w:val="none" w:sz="0" w:space="0" w:color="auto"/>
      </w:divBdr>
    </w:div>
    <w:div w:id="1449280166">
      <w:bodyDiv w:val="1"/>
      <w:marLeft w:val="0"/>
      <w:marRight w:val="0"/>
      <w:marTop w:val="0"/>
      <w:marBottom w:val="0"/>
      <w:divBdr>
        <w:top w:val="none" w:sz="0" w:space="0" w:color="auto"/>
        <w:left w:val="none" w:sz="0" w:space="0" w:color="auto"/>
        <w:bottom w:val="none" w:sz="0" w:space="0" w:color="auto"/>
        <w:right w:val="none" w:sz="0" w:space="0" w:color="auto"/>
      </w:divBdr>
    </w:div>
    <w:div w:id="1541625347">
      <w:bodyDiv w:val="1"/>
      <w:marLeft w:val="0"/>
      <w:marRight w:val="0"/>
      <w:marTop w:val="0"/>
      <w:marBottom w:val="0"/>
      <w:divBdr>
        <w:top w:val="none" w:sz="0" w:space="0" w:color="auto"/>
        <w:left w:val="none" w:sz="0" w:space="0" w:color="auto"/>
        <w:bottom w:val="none" w:sz="0" w:space="0" w:color="auto"/>
        <w:right w:val="none" w:sz="0" w:space="0" w:color="auto"/>
      </w:divBdr>
    </w:div>
    <w:div w:id="1599215627">
      <w:bodyDiv w:val="1"/>
      <w:marLeft w:val="0"/>
      <w:marRight w:val="0"/>
      <w:marTop w:val="0"/>
      <w:marBottom w:val="0"/>
      <w:divBdr>
        <w:top w:val="none" w:sz="0" w:space="0" w:color="auto"/>
        <w:left w:val="none" w:sz="0" w:space="0" w:color="auto"/>
        <w:bottom w:val="none" w:sz="0" w:space="0" w:color="auto"/>
        <w:right w:val="none" w:sz="0" w:space="0" w:color="auto"/>
      </w:divBdr>
    </w:div>
    <w:div w:id="1650478204">
      <w:bodyDiv w:val="1"/>
      <w:marLeft w:val="0"/>
      <w:marRight w:val="0"/>
      <w:marTop w:val="0"/>
      <w:marBottom w:val="0"/>
      <w:divBdr>
        <w:top w:val="none" w:sz="0" w:space="0" w:color="auto"/>
        <w:left w:val="none" w:sz="0" w:space="0" w:color="auto"/>
        <w:bottom w:val="none" w:sz="0" w:space="0" w:color="auto"/>
        <w:right w:val="none" w:sz="0" w:space="0" w:color="auto"/>
      </w:divBdr>
    </w:div>
    <w:div w:id="1683583289">
      <w:bodyDiv w:val="1"/>
      <w:marLeft w:val="0"/>
      <w:marRight w:val="0"/>
      <w:marTop w:val="0"/>
      <w:marBottom w:val="0"/>
      <w:divBdr>
        <w:top w:val="none" w:sz="0" w:space="0" w:color="auto"/>
        <w:left w:val="none" w:sz="0" w:space="0" w:color="auto"/>
        <w:bottom w:val="none" w:sz="0" w:space="0" w:color="auto"/>
        <w:right w:val="none" w:sz="0" w:space="0" w:color="auto"/>
      </w:divBdr>
    </w:div>
    <w:div w:id="1700011823">
      <w:bodyDiv w:val="1"/>
      <w:marLeft w:val="0"/>
      <w:marRight w:val="0"/>
      <w:marTop w:val="0"/>
      <w:marBottom w:val="0"/>
      <w:divBdr>
        <w:top w:val="none" w:sz="0" w:space="0" w:color="auto"/>
        <w:left w:val="none" w:sz="0" w:space="0" w:color="auto"/>
        <w:bottom w:val="none" w:sz="0" w:space="0" w:color="auto"/>
        <w:right w:val="none" w:sz="0" w:space="0" w:color="auto"/>
      </w:divBdr>
    </w:div>
    <w:div w:id="1744571622">
      <w:bodyDiv w:val="1"/>
      <w:marLeft w:val="0"/>
      <w:marRight w:val="0"/>
      <w:marTop w:val="0"/>
      <w:marBottom w:val="0"/>
      <w:divBdr>
        <w:top w:val="none" w:sz="0" w:space="0" w:color="auto"/>
        <w:left w:val="none" w:sz="0" w:space="0" w:color="auto"/>
        <w:bottom w:val="none" w:sz="0" w:space="0" w:color="auto"/>
        <w:right w:val="none" w:sz="0" w:space="0" w:color="auto"/>
      </w:divBdr>
    </w:div>
    <w:div w:id="1764108258">
      <w:bodyDiv w:val="1"/>
      <w:marLeft w:val="0"/>
      <w:marRight w:val="0"/>
      <w:marTop w:val="0"/>
      <w:marBottom w:val="0"/>
      <w:divBdr>
        <w:top w:val="none" w:sz="0" w:space="0" w:color="auto"/>
        <w:left w:val="none" w:sz="0" w:space="0" w:color="auto"/>
        <w:bottom w:val="none" w:sz="0" w:space="0" w:color="auto"/>
        <w:right w:val="none" w:sz="0" w:space="0" w:color="auto"/>
      </w:divBdr>
    </w:div>
    <w:div w:id="1840802235">
      <w:bodyDiv w:val="1"/>
      <w:marLeft w:val="0"/>
      <w:marRight w:val="0"/>
      <w:marTop w:val="0"/>
      <w:marBottom w:val="0"/>
      <w:divBdr>
        <w:top w:val="none" w:sz="0" w:space="0" w:color="auto"/>
        <w:left w:val="none" w:sz="0" w:space="0" w:color="auto"/>
        <w:bottom w:val="none" w:sz="0" w:space="0" w:color="auto"/>
        <w:right w:val="none" w:sz="0" w:space="0" w:color="auto"/>
      </w:divBdr>
    </w:div>
    <w:div w:id="1906529753">
      <w:bodyDiv w:val="1"/>
      <w:marLeft w:val="0"/>
      <w:marRight w:val="0"/>
      <w:marTop w:val="0"/>
      <w:marBottom w:val="0"/>
      <w:divBdr>
        <w:top w:val="none" w:sz="0" w:space="0" w:color="auto"/>
        <w:left w:val="none" w:sz="0" w:space="0" w:color="auto"/>
        <w:bottom w:val="none" w:sz="0" w:space="0" w:color="auto"/>
        <w:right w:val="none" w:sz="0" w:space="0" w:color="auto"/>
      </w:divBdr>
    </w:div>
    <w:div w:id="1939366910">
      <w:bodyDiv w:val="1"/>
      <w:marLeft w:val="0"/>
      <w:marRight w:val="0"/>
      <w:marTop w:val="0"/>
      <w:marBottom w:val="0"/>
      <w:divBdr>
        <w:top w:val="none" w:sz="0" w:space="0" w:color="auto"/>
        <w:left w:val="none" w:sz="0" w:space="0" w:color="auto"/>
        <w:bottom w:val="none" w:sz="0" w:space="0" w:color="auto"/>
        <w:right w:val="none" w:sz="0" w:space="0" w:color="auto"/>
      </w:divBdr>
    </w:div>
    <w:div w:id="1957371630">
      <w:bodyDiv w:val="1"/>
      <w:marLeft w:val="0"/>
      <w:marRight w:val="0"/>
      <w:marTop w:val="0"/>
      <w:marBottom w:val="0"/>
      <w:divBdr>
        <w:top w:val="none" w:sz="0" w:space="0" w:color="auto"/>
        <w:left w:val="none" w:sz="0" w:space="0" w:color="auto"/>
        <w:bottom w:val="none" w:sz="0" w:space="0" w:color="auto"/>
        <w:right w:val="none" w:sz="0" w:space="0" w:color="auto"/>
      </w:divBdr>
    </w:div>
    <w:div w:id="1998680108">
      <w:bodyDiv w:val="1"/>
      <w:marLeft w:val="0"/>
      <w:marRight w:val="0"/>
      <w:marTop w:val="0"/>
      <w:marBottom w:val="0"/>
      <w:divBdr>
        <w:top w:val="none" w:sz="0" w:space="0" w:color="auto"/>
        <w:left w:val="none" w:sz="0" w:space="0" w:color="auto"/>
        <w:bottom w:val="none" w:sz="0" w:space="0" w:color="auto"/>
        <w:right w:val="none" w:sz="0" w:space="0" w:color="auto"/>
      </w:divBdr>
    </w:div>
    <w:div w:id="2010711370">
      <w:bodyDiv w:val="1"/>
      <w:marLeft w:val="0"/>
      <w:marRight w:val="0"/>
      <w:marTop w:val="0"/>
      <w:marBottom w:val="0"/>
      <w:divBdr>
        <w:top w:val="none" w:sz="0" w:space="0" w:color="auto"/>
        <w:left w:val="none" w:sz="0" w:space="0" w:color="auto"/>
        <w:bottom w:val="none" w:sz="0" w:space="0" w:color="auto"/>
        <w:right w:val="none" w:sz="0" w:space="0" w:color="auto"/>
      </w:divBdr>
    </w:div>
    <w:div w:id="202122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12</Pages>
  <Words>9604</Words>
  <Characters>5475</Characters>
  <Application>Microsoft Office Word</Application>
  <DocSecurity>0</DocSecurity>
  <Lines>45</Lines>
  <Paragraphs>30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Kumačeva</dc:creator>
  <cp:keywords/>
  <dc:description/>
  <cp:lastModifiedBy>Sandra Kumačeva</cp:lastModifiedBy>
  <cp:revision>24</cp:revision>
  <dcterms:created xsi:type="dcterms:W3CDTF">2026-09-23T04:13:00Z</dcterms:created>
  <dcterms:modified xsi:type="dcterms:W3CDTF">2026-09-25T08:22:00Z</dcterms:modified>
</cp:coreProperties>
</file>